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Република Србија</w:t>
      </w:r>
    </w:p>
    <w:p w:rsidR="00685CC9" w:rsidRDefault="00685CC9" w:rsidP="00685CC9">
      <w:pPr>
        <w:rPr>
          <w:rFonts w:ascii="Tahoma" w:hAnsi="Tahoma" w:cs="Tahoma"/>
          <w:sz w:val="22"/>
          <w:szCs w:val="22"/>
          <w:lang w:val="sr-Cyrl-CS"/>
        </w:rPr>
      </w:pPr>
      <w:r w:rsidRPr="00FB3296">
        <w:rPr>
          <w:rFonts w:ascii="Tahoma" w:hAnsi="Tahoma" w:cs="Tahoma"/>
          <w:sz w:val="22"/>
          <w:szCs w:val="22"/>
          <w:lang w:val="sr-Cyrl-CS"/>
        </w:rPr>
        <w:t>Аутономна Покрајина Војводина</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Општина Бечеј</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СКУПШТИНА ОПШТИНЕ БЕЧЕЈ</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КОМИСИЈА ЗА КАДРОВСКА,</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АДМИНИСТРАТИВНА ПИТАЊА</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И РАДНЕ ОДНОСЕ</w:t>
      </w:r>
    </w:p>
    <w:p w:rsidR="00685CC9" w:rsidRPr="00FB3296" w:rsidRDefault="00685CC9" w:rsidP="00685CC9">
      <w:pPr>
        <w:rPr>
          <w:rFonts w:ascii="Tahoma" w:hAnsi="Tahoma" w:cs="Tahoma"/>
          <w:sz w:val="22"/>
          <w:szCs w:val="22"/>
          <w:lang w:val="sr-Cyrl-CS"/>
        </w:rPr>
      </w:pPr>
      <w:r>
        <w:rPr>
          <w:rFonts w:ascii="Tahoma" w:hAnsi="Tahoma" w:cs="Tahoma"/>
          <w:sz w:val="22"/>
          <w:szCs w:val="22"/>
          <w:lang w:val="sr-Cyrl-CS"/>
        </w:rPr>
        <w:t xml:space="preserve">Број: I </w:t>
      </w:r>
      <w:r>
        <w:rPr>
          <w:rFonts w:ascii="Tahoma" w:hAnsi="Tahoma" w:cs="Tahoma"/>
          <w:sz w:val="22"/>
          <w:szCs w:val="22"/>
        </w:rPr>
        <w:t>06-29</w:t>
      </w:r>
      <w:r>
        <w:rPr>
          <w:rFonts w:ascii="Tahoma" w:hAnsi="Tahoma" w:cs="Tahoma"/>
          <w:sz w:val="22"/>
          <w:szCs w:val="22"/>
          <w:lang w:val="sr-Cyrl-CS"/>
        </w:rPr>
        <w:t>/2021</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 xml:space="preserve">Дана: </w:t>
      </w:r>
      <w:r>
        <w:rPr>
          <w:rFonts w:ascii="Tahoma" w:hAnsi="Tahoma" w:cs="Tahoma"/>
          <w:sz w:val="22"/>
          <w:szCs w:val="22"/>
        </w:rPr>
        <w:t>18.03.</w:t>
      </w:r>
      <w:r>
        <w:rPr>
          <w:rFonts w:ascii="Tahoma" w:hAnsi="Tahoma" w:cs="Tahoma"/>
          <w:sz w:val="22"/>
          <w:szCs w:val="22"/>
          <w:lang w:val="sr-Cyrl-CS"/>
        </w:rPr>
        <w:t>2021.</w:t>
      </w:r>
      <w:r w:rsidRPr="00FB3296">
        <w:rPr>
          <w:rFonts w:ascii="Tahoma" w:hAnsi="Tahoma" w:cs="Tahoma"/>
          <w:sz w:val="22"/>
          <w:szCs w:val="22"/>
          <w:lang w:val="sr-Cyrl-CS"/>
        </w:rPr>
        <w:t xml:space="preserve"> године</w:t>
      </w:r>
    </w:p>
    <w:p w:rsidR="00685CC9" w:rsidRPr="00FB3296" w:rsidRDefault="00685CC9" w:rsidP="00685CC9">
      <w:pPr>
        <w:rPr>
          <w:rFonts w:ascii="Tahoma" w:hAnsi="Tahoma" w:cs="Tahoma"/>
          <w:sz w:val="22"/>
          <w:szCs w:val="22"/>
          <w:lang w:val="sr-Cyrl-CS"/>
        </w:rPr>
      </w:pPr>
      <w:r w:rsidRPr="00FB3296">
        <w:rPr>
          <w:rFonts w:ascii="Tahoma" w:hAnsi="Tahoma" w:cs="Tahoma"/>
          <w:sz w:val="22"/>
          <w:szCs w:val="22"/>
          <w:lang w:val="sr-Cyrl-CS"/>
        </w:rPr>
        <w:tab/>
        <w:t xml:space="preserve">   Б  Е  Ч  Е  Ј</w:t>
      </w:r>
    </w:p>
    <w:p w:rsidR="00685CC9" w:rsidRPr="00FB3296" w:rsidRDefault="00685CC9" w:rsidP="00685CC9">
      <w:pPr>
        <w:jc w:val="both"/>
        <w:rPr>
          <w:rFonts w:ascii="Tahoma" w:hAnsi="Tahoma" w:cs="Tahoma"/>
          <w:sz w:val="22"/>
          <w:szCs w:val="22"/>
          <w:lang w:val="sr-Cyrl-CS"/>
        </w:rPr>
      </w:pPr>
    </w:p>
    <w:p w:rsidR="00685CC9" w:rsidRPr="00FB3296" w:rsidRDefault="00685CC9" w:rsidP="00685CC9">
      <w:pPr>
        <w:jc w:val="both"/>
        <w:rPr>
          <w:rFonts w:ascii="Tahoma" w:hAnsi="Tahoma" w:cs="Tahoma"/>
          <w:sz w:val="22"/>
          <w:szCs w:val="22"/>
          <w:lang w:val="sr-Cyrl-CS"/>
        </w:rPr>
      </w:pPr>
      <w:r w:rsidRPr="00FB3296">
        <w:rPr>
          <w:rFonts w:ascii="Tahoma" w:hAnsi="Tahoma" w:cs="Tahoma"/>
          <w:sz w:val="22"/>
          <w:szCs w:val="22"/>
          <w:lang w:val="sr-Cyrl-CS"/>
        </w:rPr>
        <w:tab/>
        <w:t>На основу члана 55. и 60. Пословника Скупштине општине Бечеј („Службени лист Општине Бечеј“ бр. 6</w:t>
      </w:r>
      <w:r>
        <w:rPr>
          <w:rFonts w:ascii="Tahoma" w:hAnsi="Tahoma" w:cs="Tahoma"/>
          <w:sz w:val="22"/>
          <w:szCs w:val="22"/>
          <w:lang w:val="sr-Cyrl-CS"/>
        </w:rPr>
        <w:t>/2013 –пречишћен текст, 4/2014,</w:t>
      </w:r>
      <w:r w:rsidRPr="00FB3296">
        <w:rPr>
          <w:rFonts w:ascii="Tahoma" w:hAnsi="Tahoma" w:cs="Tahoma"/>
          <w:sz w:val="22"/>
          <w:szCs w:val="22"/>
          <w:lang w:val="sr-Cyrl-CS"/>
        </w:rPr>
        <w:t xml:space="preserve"> 15/2014</w:t>
      </w:r>
      <w:r>
        <w:rPr>
          <w:rFonts w:ascii="Tahoma" w:hAnsi="Tahoma" w:cs="Tahoma"/>
          <w:sz w:val="22"/>
          <w:szCs w:val="22"/>
          <w:lang w:val="sr-Cyrl-CS"/>
        </w:rPr>
        <w:t>, 23/2019 и 24/2020</w:t>
      </w:r>
      <w:r w:rsidRPr="00FB3296">
        <w:rPr>
          <w:rFonts w:ascii="Tahoma" w:hAnsi="Tahoma" w:cs="Tahoma"/>
          <w:sz w:val="22"/>
          <w:szCs w:val="22"/>
          <w:lang w:val="sr-Cyrl-CS"/>
        </w:rPr>
        <w:t xml:space="preserve">), Комисија за кадровска, административна питања и радне односе, са седнице одржане дана </w:t>
      </w:r>
      <w:r>
        <w:rPr>
          <w:rFonts w:ascii="Tahoma" w:hAnsi="Tahoma" w:cs="Tahoma"/>
          <w:sz w:val="22"/>
          <w:szCs w:val="22"/>
        </w:rPr>
        <w:t>18.03.</w:t>
      </w:r>
      <w:r>
        <w:rPr>
          <w:rFonts w:ascii="Tahoma" w:hAnsi="Tahoma" w:cs="Tahoma"/>
          <w:sz w:val="22"/>
          <w:szCs w:val="22"/>
          <w:lang w:val="sr-Cyrl-CS"/>
        </w:rPr>
        <w:t>2021.</w:t>
      </w:r>
      <w:r w:rsidRPr="00FB3296">
        <w:rPr>
          <w:rFonts w:ascii="Tahoma" w:hAnsi="Tahoma" w:cs="Tahoma"/>
          <w:sz w:val="22"/>
          <w:szCs w:val="22"/>
          <w:lang w:val="sr-Cyrl-CS"/>
        </w:rPr>
        <w:t xml:space="preserve"> године, подноси Скупштини општине Бечеј</w:t>
      </w:r>
    </w:p>
    <w:p w:rsidR="00685CC9" w:rsidRPr="00FB3296" w:rsidRDefault="00685CC9" w:rsidP="00685CC9">
      <w:pPr>
        <w:jc w:val="both"/>
        <w:rPr>
          <w:rFonts w:ascii="Tahoma" w:hAnsi="Tahoma" w:cs="Tahoma"/>
          <w:sz w:val="22"/>
          <w:szCs w:val="22"/>
          <w:lang w:val="sr-Cyrl-CS"/>
        </w:rPr>
      </w:pPr>
    </w:p>
    <w:p w:rsidR="00685CC9" w:rsidRPr="00FB3296" w:rsidRDefault="00685CC9" w:rsidP="00685CC9">
      <w:pPr>
        <w:jc w:val="center"/>
        <w:rPr>
          <w:rFonts w:ascii="Tahoma" w:hAnsi="Tahoma" w:cs="Tahoma"/>
          <w:b/>
          <w:sz w:val="22"/>
          <w:szCs w:val="22"/>
          <w:lang w:val="sr-Cyrl-CS"/>
        </w:rPr>
      </w:pPr>
      <w:r w:rsidRPr="00FB3296">
        <w:rPr>
          <w:rFonts w:ascii="Tahoma" w:hAnsi="Tahoma" w:cs="Tahoma"/>
          <w:b/>
          <w:sz w:val="22"/>
          <w:szCs w:val="22"/>
          <w:lang w:val="sr-Cyrl-CS"/>
        </w:rPr>
        <w:t>И З В Е Ш Т А Ј</w:t>
      </w:r>
    </w:p>
    <w:p w:rsidR="00685CC9" w:rsidRPr="00FB3296" w:rsidRDefault="00685CC9" w:rsidP="00685CC9">
      <w:pPr>
        <w:jc w:val="center"/>
        <w:rPr>
          <w:rFonts w:ascii="Tahoma" w:hAnsi="Tahoma" w:cs="Tahoma"/>
          <w:b/>
          <w:sz w:val="22"/>
          <w:szCs w:val="22"/>
          <w:lang w:val="sr-Cyrl-CS"/>
        </w:rPr>
      </w:pPr>
      <w:r w:rsidRPr="00FB3296">
        <w:rPr>
          <w:rFonts w:ascii="Tahoma" w:hAnsi="Tahoma" w:cs="Tahoma"/>
          <w:b/>
          <w:sz w:val="22"/>
          <w:szCs w:val="22"/>
          <w:lang w:val="sr-Cyrl-CS"/>
        </w:rPr>
        <w:t>И</w:t>
      </w:r>
    </w:p>
    <w:p w:rsidR="00685CC9" w:rsidRPr="00FB3296" w:rsidRDefault="00685CC9" w:rsidP="00685CC9">
      <w:pPr>
        <w:jc w:val="center"/>
        <w:rPr>
          <w:rFonts w:ascii="Tahoma" w:hAnsi="Tahoma" w:cs="Tahoma"/>
          <w:sz w:val="22"/>
          <w:szCs w:val="22"/>
          <w:lang w:val="sr-Cyrl-CS"/>
        </w:rPr>
      </w:pPr>
      <w:r w:rsidRPr="00FB3296">
        <w:rPr>
          <w:rFonts w:ascii="Tahoma" w:hAnsi="Tahoma" w:cs="Tahoma"/>
          <w:b/>
          <w:sz w:val="22"/>
          <w:szCs w:val="22"/>
          <w:lang w:val="sr-Cyrl-CS"/>
        </w:rPr>
        <w:t>П Р Е Д Л А Ж Е</w:t>
      </w:r>
    </w:p>
    <w:p w:rsidR="00685CC9" w:rsidRPr="00FB3296" w:rsidRDefault="00685CC9" w:rsidP="00685CC9">
      <w:pPr>
        <w:jc w:val="both"/>
        <w:rPr>
          <w:rFonts w:ascii="Tahoma" w:hAnsi="Tahoma" w:cs="Tahoma"/>
          <w:sz w:val="22"/>
          <w:szCs w:val="22"/>
          <w:lang w:val="sr-Cyrl-CS"/>
        </w:rPr>
      </w:pPr>
    </w:p>
    <w:p w:rsidR="00685CC9" w:rsidRPr="00FB3296" w:rsidRDefault="00685CC9" w:rsidP="00685CC9">
      <w:pPr>
        <w:jc w:val="both"/>
        <w:rPr>
          <w:rFonts w:ascii="Tahoma" w:hAnsi="Tahoma" w:cs="Tahoma"/>
          <w:sz w:val="22"/>
          <w:szCs w:val="22"/>
          <w:lang w:val="sr-Cyrl-CS"/>
        </w:rPr>
      </w:pPr>
      <w:r w:rsidRPr="00FB3296">
        <w:rPr>
          <w:rFonts w:ascii="Tahoma" w:hAnsi="Tahoma" w:cs="Tahoma"/>
          <w:sz w:val="22"/>
          <w:szCs w:val="22"/>
          <w:lang w:val="sr-Cyrl-CS"/>
        </w:rPr>
        <w:tab/>
        <w:t xml:space="preserve">да Скупштина општине Бечеј донесе Решење о </w:t>
      </w:r>
      <w:r>
        <w:rPr>
          <w:rFonts w:ascii="Tahoma" w:hAnsi="Tahoma" w:cs="Tahoma"/>
          <w:sz w:val="22"/>
          <w:szCs w:val="22"/>
          <w:lang w:val="sr-Cyrl-CS"/>
        </w:rPr>
        <w:t>констатовању престанка</w:t>
      </w:r>
      <w:r>
        <w:rPr>
          <w:rFonts w:ascii="Tahoma" w:hAnsi="Tahoma" w:cs="Tahoma"/>
          <w:sz w:val="22"/>
          <w:szCs w:val="22"/>
        </w:rPr>
        <w:t xml:space="preserve"> дужности</w:t>
      </w:r>
      <w:r>
        <w:rPr>
          <w:rFonts w:ascii="Tahoma" w:hAnsi="Tahoma" w:cs="Tahoma"/>
          <w:sz w:val="22"/>
          <w:szCs w:val="22"/>
          <w:lang w:val="sr-Cyrl-CS"/>
        </w:rPr>
        <w:t xml:space="preserve"> и именовању члана </w:t>
      </w:r>
      <w:r w:rsidRPr="00FB3296">
        <w:rPr>
          <w:rFonts w:ascii="Tahoma" w:hAnsi="Tahoma" w:cs="Tahoma"/>
          <w:sz w:val="22"/>
          <w:szCs w:val="22"/>
          <w:lang w:val="sr-Cyrl-CS"/>
        </w:rPr>
        <w:t xml:space="preserve">Управног одбора </w:t>
      </w:r>
      <w:r>
        <w:rPr>
          <w:rFonts w:ascii="Tahoma" w:hAnsi="Tahoma" w:cs="Tahoma"/>
          <w:sz w:val="22"/>
          <w:szCs w:val="22"/>
          <w:lang w:val="sr-Cyrl-CS"/>
        </w:rPr>
        <w:t>Центра за социјални рад Бечеј</w:t>
      </w:r>
      <w:r w:rsidRPr="00FB3296">
        <w:rPr>
          <w:rFonts w:ascii="Tahoma" w:hAnsi="Tahoma" w:cs="Tahoma"/>
          <w:sz w:val="22"/>
          <w:szCs w:val="22"/>
          <w:lang w:val="sr-Cyrl-CS"/>
        </w:rPr>
        <w:t>, како је</w:t>
      </w:r>
      <w:r>
        <w:rPr>
          <w:rFonts w:ascii="Tahoma" w:hAnsi="Tahoma" w:cs="Tahoma"/>
          <w:sz w:val="22"/>
          <w:szCs w:val="22"/>
          <w:lang w:val="sr-Cyrl-CS"/>
        </w:rPr>
        <w:t xml:space="preserve"> наведено у предлогу решења кој</w:t>
      </w:r>
      <w:r>
        <w:rPr>
          <w:rFonts w:ascii="Tahoma" w:hAnsi="Tahoma" w:cs="Tahoma"/>
          <w:sz w:val="22"/>
          <w:szCs w:val="22"/>
        </w:rPr>
        <w:t>и</w:t>
      </w:r>
      <w:r w:rsidRPr="00FB3296">
        <w:rPr>
          <w:rFonts w:ascii="Tahoma" w:hAnsi="Tahoma" w:cs="Tahoma"/>
          <w:sz w:val="22"/>
          <w:szCs w:val="22"/>
          <w:lang w:val="sr-Cyrl-CS"/>
        </w:rPr>
        <w:t xml:space="preserve"> се налази у прилогу овог извештаја.</w:t>
      </w:r>
    </w:p>
    <w:p w:rsidR="00685CC9" w:rsidRPr="00FB3296" w:rsidRDefault="00685CC9" w:rsidP="00685CC9">
      <w:pPr>
        <w:jc w:val="both"/>
        <w:rPr>
          <w:rFonts w:ascii="Tahoma" w:hAnsi="Tahoma" w:cs="Tahoma"/>
          <w:sz w:val="22"/>
          <w:szCs w:val="22"/>
          <w:lang w:val="sr-Cyrl-CS"/>
        </w:rPr>
      </w:pPr>
    </w:p>
    <w:p w:rsidR="00685CC9" w:rsidRDefault="00685CC9" w:rsidP="00685CC9">
      <w:pPr>
        <w:jc w:val="center"/>
        <w:rPr>
          <w:rFonts w:ascii="Tahoma" w:hAnsi="Tahoma" w:cs="Tahoma"/>
          <w:b/>
          <w:sz w:val="22"/>
          <w:szCs w:val="22"/>
          <w:lang w:val="sr-Cyrl-CS"/>
        </w:rPr>
      </w:pPr>
      <w:r w:rsidRPr="00FB3296">
        <w:rPr>
          <w:rFonts w:ascii="Tahoma" w:hAnsi="Tahoma" w:cs="Tahoma"/>
          <w:b/>
          <w:sz w:val="22"/>
          <w:szCs w:val="22"/>
          <w:lang w:val="sr-Cyrl-CS"/>
        </w:rPr>
        <w:t>О б р а з л о ж е њ е</w:t>
      </w:r>
    </w:p>
    <w:p w:rsidR="00685CC9" w:rsidRPr="00FB3296" w:rsidRDefault="00685CC9" w:rsidP="00685CC9">
      <w:pPr>
        <w:jc w:val="center"/>
        <w:rPr>
          <w:rFonts w:ascii="Tahoma" w:hAnsi="Tahoma" w:cs="Tahoma"/>
          <w:b/>
          <w:sz w:val="22"/>
          <w:szCs w:val="22"/>
          <w:lang w:val="sr-Cyrl-CS"/>
        </w:rPr>
      </w:pPr>
    </w:p>
    <w:p w:rsidR="00685CC9" w:rsidRDefault="00685CC9" w:rsidP="00685CC9">
      <w:pPr>
        <w:pStyle w:val="ListParagraph"/>
        <w:ind w:left="0" w:firstLine="720"/>
        <w:jc w:val="both"/>
        <w:rPr>
          <w:rFonts w:ascii="Tahoma" w:hAnsi="Tahoma" w:cs="Tahoma"/>
          <w:sz w:val="22"/>
          <w:szCs w:val="22"/>
          <w:lang w:val="sr-Cyrl-CS"/>
        </w:rPr>
      </w:pPr>
      <w:r w:rsidRPr="00272457">
        <w:rPr>
          <w:rFonts w:ascii="Tahoma" w:hAnsi="Tahoma" w:cs="Tahoma"/>
          <w:sz w:val="22"/>
          <w:szCs w:val="22"/>
          <w:lang w:val="sr-Cyrl-CS"/>
        </w:rPr>
        <w:t xml:space="preserve">Према одредбама члана 123. став 4. Закона о социјалној заштити члaнoвe </w:t>
      </w:r>
      <w:r>
        <w:rPr>
          <w:rFonts w:ascii="Tahoma" w:hAnsi="Tahoma" w:cs="Tahoma"/>
          <w:sz w:val="22"/>
          <w:szCs w:val="22"/>
          <w:lang w:val="sr-Cyrl-CS"/>
        </w:rPr>
        <w:t>уп</w:t>
      </w:r>
      <w:r w:rsidRPr="00272457">
        <w:rPr>
          <w:rFonts w:ascii="Tahoma" w:hAnsi="Tahoma" w:cs="Tahoma"/>
          <w:sz w:val="22"/>
          <w:szCs w:val="22"/>
          <w:lang w:val="sr-Cyrl-CS"/>
        </w:rPr>
        <w:t xml:space="preserve">рaвнoг oдбoрa цeнтрa зa сoциjaлни рaд имeнуje oснивaч, нa чeтири гoдинe, док према одредбама члана 32. став 1. тачка 9. Закона </w:t>
      </w:r>
      <w:r>
        <w:rPr>
          <w:rFonts w:ascii="Tahoma" w:hAnsi="Tahoma" w:cs="Tahoma"/>
          <w:sz w:val="22"/>
          <w:szCs w:val="22"/>
          <w:lang w:val="sr-Cyrl-CS"/>
        </w:rPr>
        <w:t>о локалној самоуправи и члана 34. став 1. тачка 13</w:t>
      </w:r>
      <w:r w:rsidRPr="00272457">
        <w:rPr>
          <w:rFonts w:ascii="Tahoma" w:hAnsi="Tahoma" w:cs="Tahoma"/>
          <w:sz w:val="22"/>
          <w:szCs w:val="22"/>
          <w:lang w:val="sr-Cyrl-CS"/>
        </w:rPr>
        <w:t>. Статута општине Бечеј</w:t>
      </w:r>
      <w:r>
        <w:rPr>
          <w:rFonts w:ascii="Tahoma" w:hAnsi="Tahoma" w:cs="Tahoma"/>
          <w:sz w:val="22"/>
          <w:szCs w:val="22"/>
          <w:lang w:val="sr-Cyrl-CS"/>
        </w:rPr>
        <w:t>,</w:t>
      </w:r>
      <w:r w:rsidRPr="00272457">
        <w:rPr>
          <w:rFonts w:ascii="Tahoma" w:hAnsi="Tahoma" w:cs="Tahoma"/>
          <w:sz w:val="22"/>
          <w:szCs w:val="22"/>
          <w:lang w:val="sr-Cyrl-CS"/>
        </w:rPr>
        <w:t xml:space="preserve"> скупштина општине у складу са законом именује и разрешава управни одбор установа чији је оснивач. </w:t>
      </w:r>
    </w:p>
    <w:p w:rsidR="00685CC9" w:rsidRPr="007F53F1" w:rsidRDefault="00685CC9" w:rsidP="00685CC9">
      <w:pPr>
        <w:pStyle w:val="ListParagraph"/>
        <w:ind w:left="0" w:firstLine="720"/>
        <w:jc w:val="both"/>
        <w:rPr>
          <w:rFonts w:ascii="Tahoma" w:hAnsi="Tahoma" w:cs="Tahoma"/>
          <w:sz w:val="22"/>
          <w:szCs w:val="22"/>
          <w:lang w:val="sr-Cyrl-CS"/>
        </w:rPr>
      </w:pPr>
      <w:r w:rsidRPr="00272457">
        <w:rPr>
          <w:rFonts w:ascii="Tahoma" w:hAnsi="Tahoma" w:cs="Tahoma"/>
          <w:sz w:val="22"/>
          <w:szCs w:val="22"/>
          <w:lang w:val="sr-Cyrl-CS"/>
        </w:rPr>
        <w:t xml:space="preserve">Чланом 34. Статута Центра за социјални рад је регулисано да управни одбор именује оснивач, да управни одбор има пет чланова од којих су </w:t>
      </w:r>
      <w:r>
        <w:rPr>
          <w:rFonts w:ascii="Tahoma" w:hAnsi="Tahoma" w:cs="Tahoma"/>
          <w:sz w:val="22"/>
          <w:szCs w:val="22"/>
          <w:lang w:val="sr-Cyrl-CS"/>
        </w:rPr>
        <w:t xml:space="preserve">три члана представници оснивача, а </w:t>
      </w:r>
      <w:r w:rsidRPr="00272457">
        <w:rPr>
          <w:rFonts w:ascii="Tahoma" w:hAnsi="Tahoma" w:cs="Tahoma"/>
          <w:sz w:val="22"/>
          <w:szCs w:val="22"/>
          <w:lang w:val="sr-Cyrl-CS"/>
        </w:rPr>
        <w:t xml:space="preserve">два члана </w:t>
      </w:r>
      <w:r>
        <w:rPr>
          <w:rFonts w:ascii="Tahoma" w:hAnsi="Tahoma" w:cs="Tahoma"/>
          <w:sz w:val="22"/>
          <w:szCs w:val="22"/>
          <w:lang w:val="sr-Cyrl-CS"/>
        </w:rPr>
        <w:t xml:space="preserve">се именују </w:t>
      </w:r>
      <w:r w:rsidRPr="00272457">
        <w:rPr>
          <w:rFonts w:ascii="Tahoma" w:hAnsi="Tahoma" w:cs="Tahoma"/>
          <w:sz w:val="22"/>
          <w:szCs w:val="22"/>
          <w:lang w:val="sr-Cyrl-CS"/>
        </w:rPr>
        <w:t>из реда запослених, на период од чeтири године.</w:t>
      </w:r>
    </w:p>
    <w:p w:rsidR="00685CC9" w:rsidRDefault="00685CC9" w:rsidP="00685CC9">
      <w:pPr>
        <w:ind w:firstLine="720"/>
        <w:jc w:val="both"/>
        <w:rPr>
          <w:rFonts w:ascii="Tahoma" w:hAnsi="Tahoma" w:cs="Tahoma"/>
          <w:sz w:val="22"/>
          <w:szCs w:val="22"/>
          <w:lang w:val="sr-Cyrl-CS"/>
        </w:rPr>
      </w:pPr>
      <w:r>
        <w:rPr>
          <w:rFonts w:ascii="Tahoma" w:hAnsi="Tahoma" w:cs="Tahoma"/>
          <w:sz w:val="22"/>
          <w:szCs w:val="22"/>
          <w:lang w:val="sr-Cyrl-CS"/>
        </w:rPr>
        <w:t>Члан</w:t>
      </w:r>
      <w:r w:rsidRPr="007F53F1">
        <w:rPr>
          <w:rFonts w:ascii="Tahoma" w:hAnsi="Tahoma" w:cs="Tahoma"/>
          <w:sz w:val="22"/>
          <w:szCs w:val="22"/>
          <w:lang w:val="sr-Cyrl-CS"/>
        </w:rPr>
        <w:t xml:space="preserve"> управног одбора Центра за социјални рад Бечеј, </w:t>
      </w:r>
      <w:r>
        <w:rPr>
          <w:rFonts w:ascii="Tahoma" w:hAnsi="Tahoma" w:cs="Tahoma"/>
          <w:sz w:val="22"/>
          <w:szCs w:val="22"/>
          <w:lang w:val="sr-Cyrl-CS"/>
        </w:rPr>
        <w:t xml:space="preserve">Душан Димић је именован на ову функцију дана 12.10.2016. године, </w:t>
      </w:r>
      <w:r w:rsidRPr="007F53F1">
        <w:rPr>
          <w:rFonts w:ascii="Tahoma" w:hAnsi="Tahoma" w:cs="Tahoma"/>
          <w:sz w:val="22"/>
          <w:szCs w:val="22"/>
          <w:lang w:val="sr-Cyrl-CS"/>
        </w:rPr>
        <w:t>решењем број I 022-</w:t>
      </w:r>
      <w:r>
        <w:rPr>
          <w:rFonts w:ascii="Tahoma" w:hAnsi="Tahoma" w:cs="Tahoma"/>
          <w:sz w:val="22"/>
          <w:szCs w:val="22"/>
          <w:lang w:val="sr-Cyrl-CS"/>
        </w:rPr>
        <w:t>189/2016</w:t>
      </w:r>
      <w:r w:rsidRPr="007F53F1">
        <w:rPr>
          <w:rFonts w:ascii="Tahoma" w:hAnsi="Tahoma" w:cs="Tahoma"/>
          <w:sz w:val="22"/>
          <w:szCs w:val="22"/>
          <w:lang w:val="sr-Cyrl-CS"/>
        </w:rPr>
        <w:t xml:space="preserve"> </w:t>
      </w:r>
      <w:r>
        <w:rPr>
          <w:rFonts w:ascii="Tahoma" w:hAnsi="Tahoma" w:cs="Tahoma"/>
          <w:sz w:val="22"/>
          <w:szCs w:val="22"/>
          <w:lang w:val="sr-Cyrl-CS"/>
        </w:rPr>
        <w:t>на мандатни период од четири године. Како му је мандат истекао, неопходно је да се решењем констатује престанак функције због истека мандата. Уместо њега за члана Управног одбора предложена је Дајан Дујаковић из Бечеја.</w:t>
      </w:r>
    </w:p>
    <w:p w:rsidR="00685CC9" w:rsidRDefault="00685CC9" w:rsidP="00685CC9">
      <w:pPr>
        <w:ind w:firstLine="720"/>
        <w:jc w:val="both"/>
        <w:rPr>
          <w:rFonts w:ascii="Tahoma" w:hAnsi="Tahoma" w:cs="Tahoma"/>
          <w:sz w:val="22"/>
          <w:szCs w:val="22"/>
          <w:lang w:val="sr-Cyrl-CS"/>
        </w:rPr>
      </w:pPr>
      <w:r w:rsidRPr="007F53F1">
        <w:rPr>
          <w:rFonts w:ascii="Tahoma" w:hAnsi="Tahoma" w:cs="Tahoma"/>
          <w:sz w:val="22"/>
          <w:szCs w:val="22"/>
          <w:lang w:val="sr-Cyrl-CS"/>
        </w:rPr>
        <w:t xml:space="preserve">Комисија </w:t>
      </w:r>
      <w:r w:rsidRPr="007F53F1">
        <w:rPr>
          <w:rFonts w:ascii="Tahoma" w:eastAsia="Tahoma" w:hAnsi="Tahoma" w:cs="Tahoma"/>
          <w:sz w:val="22"/>
          <w:szCs w:val="22"/>
          <w:lang w:val="sr-Cyrl-CS"/>
        </w:rPr>
        <w:t xml:space="preserve">за </w:t>
      </w:r>
      <w:r w:rsidRPr="007F53F1">
        <w:rPr>
          <w:rFonts w:ascii="Tahoma" w:hAnsi="Tahoma" w:cs="Tahoma"/>
          <w:sz w:val="22"/>
          <w:szCs w:val="22"/>
          <w:lang w:val="sr-Cyrl-CS"/>
        </w:rPr>
        <w:t>кадровска, административна питања и радне односе</w:t>
      </w:r>
      <w:r>
        <w:rPr>
          <w:rFonts w:ascii="Tahoma" w:hAnsi="Tahoma" w:cs="Tahoma"/>
          <w:sz w:val="22"/>
          <w:szCs w:val="22"/>
          <w:lang w:val="sr-Cyrl-CS"/>
        </w:rPr>
        <w:t xml:space="preserve">, </w:t>
      </w:r>
      <w:r w:rsidRPr="00FE6A04">
        <w:rPr>
          <w:rFonts w:ascii="Tahoma" w:eastAsia="Calibri" w:hAnsi="Tahoma" w:cs="Tahoma"/>
          <w:color w:val="000000"/>
          <w:sz w:val="22"/>
          <w:szCs w:val="22"/>
          <w:lang w:eastAsia="en-US"/>
        </w:rPr>
        <w:t>на основу пр</w:t>
      </w:r>
      <w:r>
        <w:rPr>
          <w:rFonts w:ascii="Tahoma" w:eastAsia="Calibri" w:hAnsi="Tahoma" w:cs="Tahoma"/>
          <w:color w:val="000000"/>
          <w:sz w:val="22"/>
          <w:szCs w:val="22"/>
          <w:lang w:eastAsia="en-US"/>
        </w:rPr>
        <w:t xml:space="preserve">етходно обављених консултација </w:t>
      </w:r>
      <w:r w:rsidRPr="00FE6A04">
        <w:rPr>
          <w:rFonts w:ascii="Tahoma" w:eastAsia="Calibri" w:hAnsi="Tahoma" w:cs="Tahoma"/>
          <w:color w:val="000000"/>
          <w:sz w:val="22"/>
          <w:szCs w:val="22"/>
          <w:lang w:eastAsia="en-US"/>
        </w:rPr>
        <w:t xml:space="preserve">и </w:t>
      </w:r>
      <w:r>
        <w:rPr>
          <w:rFonts w:ascii="Tahoma" w:eastAsia="Calibri" w:hAnsi="Tahoma" w:cs="Tahoma"/>
          <w:color w:val="000000"/>
          <w:sz w:val="22"/>
          <w:szCs w:val="22"/>
          <w:lang w:eastAsia="en-US"/>
        </w:rPr>
        <w:t>увида у приложену  документацију</w:t>
      </w:r>
      <w:r w:rsidRPr="00FE6A04">
        <w:rPr>
          <w:rFonts w:ascii="Tahoma" w:eastAsia="Calibri" w:hAnsi="Tahoma" w:cs="Tahoma"/>
          <w:color w:val="000000"/>
          <w:sz w:val="22"/>
          <w:szCs w:val="22"/>
          <w:lang w:eastAsia="en-US"/>
        </w:rPr>
        <w:t>,</w:t>
      </w:r>
      <w:r>
        <w:rPr>
          <w:rFonts w:ascii="Tahoma" w:eastAsia="Calibri" w:hAnsi="Tahoma" w:cs="Tahoma"/>
          <w:color w:val="000000"/>
          <w:sz w:val="22"/>
          <w:szCs w:val="22"/>
          <w:lang w:eastAsia="en-US"/>
        </w:rPr>
        <w:t xml:space="preserve"> </w:t>
      </w:r>
      <w:r>
        <w:rPr>
          <w:rFonts w:ascii="Tahoma" w:hAnsi="Tahoma" w:cs="Tahoma"/>
          <w:sz w:val="22"/>
          <w:szCs w:val="22"/>
          <w:lang w:val="sr-Cyrl-CS"/>
        </w:rPr>
        <w:t>предлаже Скупштини општине Бечеј да се досадашњем члану Управног одбора констатује престанак дужности, те да се за новог члана Управног одбора – представник оснивача, именује Дајана Дујаковић.</w:t>
      </w:r>
    </w:p>
    <w:p w:rsidR="00685CC9" w:rsidRPr="00FB3296" w:rsidRDefault="00685CC9" w:rsidP="00685CC9">
      <w:pPr>
        <w:jc w:val="both"/>
        <w:rPr>
          <w:rFonts w:ascii="Tahoma" w:hAnsi="Tahoma" w:cs="Tahoma"/>
          <w:sz w:val="22"/>
          <w:szCs w:val="22"/>
          <w:lang w:val="sr-Cyrl-CS"/>
        </w:rPr>
      </w:pPr>
    </w:p>
    <w:p w:rsidR="00685CC9" w:rsidRDefault="00685CC9" w:rsidP="00685CC9">
      <w:pPr>
        <w:jc w:val="both"/>
        <w:rPr>
          <w:rFonts w:ascii="Tahoma" w:hAnsi="Tahoma" w:cs="Tahoma"/>
          <w:sz w:val="22"/>
          <w:szCs w:val="22"/>
          <w:lang w:val="sr-Cyrl-CS"/>
        </w:rPr>
      </w:pPr>
      <w:r w:rsidRPr="00FB3296">
        <w:rPr>
          <w:rFonts w:ascii="Tahoma" w:hAnsi="Tahoma" w:cs="Tahoma"/>
          <w:sz w:val="22"/>
          <w:szCs w:val="22"/>
          <w:lang w:val="sr-Cyrl-CS"/>
        </w:rPr>
        <w:tab/>
        <w:t>За известиоца поводом овог извештаја одређује се мр Ненад Томашевић, председник комисије.</w:t>
      </w:r>
    </w:p>
    <w:p w:rsidR="00685CC9" w:rsidRPr="003C3248" w:rsidRDefault="00685CC9" w:rsidP="00685CC9">
      <w:pPr>
        <w:jc w:val="both"/>
        <w:rPr>
          <w:rFonts w:ascii="Tahoma" w:hAnsi="Tahoma" w:cs="Tahoma"/>
          <w:sz w:val="22"/>
          <w:szCs w:val="22"/>
          <w:lang/>
        </w:rPr>
      </w:pPr>
    </w:p>
    <w:p w:rsidR="00685CC9" w:rsidRPr="00FB3296" w:rsidRDefault="00685CC9" w:rsidP="00685CC9">
      <w:pPr>
        <w:jc w:val="both"/>
        <w:rPr>
          <w:rFonts w:ascii="Tahoma" w:hAnsi="Tahoma" w:cs="Tahoma"/>
          <w:sz w:val="22"/>
          <w:szCs w:val="22"/>
          <w:lang w:val="sr-Cyrl-CS"/>
        </w:rPr>
      </w:pPr>
    </w:p>
    <w:p w:rsidR="003C3248" w:rsidRPr="001C02E2" w:rsidRDefault="00685CC9" w:rsidP="003C3248">
      <w:pPr>
        <w:jc w:val="both"/>
        <w:rPr>
          <w:rFonts w:ascii="Tahoma" w:hAnsi="Tahoma" w:cs="Tahoma"/>
          <w:sz w:val="22"/>
          <w:szCs w:val="22"/>
        </w:rPr>
      </w:pP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r>
      <w:r w:rsidRPr="00FB3296">
        <w:rPr>
          <w:rFonts w:ascii="Tahoma" w:hAnsi="Tahoma" w:cs="Tahoma"/>
          <w:sz w:val="22"/>
          <w:szCs w:val="22"/>
          <w:lang w:val="sr-Cyrl-CS"/>
        </w:rPr>
        <w:tab/>
        <w:t xml:space="preserve">             </w:t>
      </w:r>
      <w:r w:rsidRPr="00FB3296">
        <w:rPr>
          <w:rFonts w:ascii="Tahoma" w:hAnsi="Tahoma" w:cs="Tahoma"/>
          <w:sz w:val="22"/>
          <w:szCs w:val="22"/>
          <w:lang w:val="sr-Cyrl-CS"/>
        </w:rPr>
        <w:tab/>
      </w:r>
      <w:r w:rsidRPr="00FB3296">
        <w:rPr>
          <w:rFonts w:ascii="Tahoma" w:hAnsi="Tahoma" w:cs="Tahoma"/>
          <w:sz w:val="22"/>
          <w:szCs w:val="22"/>
          <w:lang w:val="sr-Cyrl-CS"/>
        </w:rPr>
        <w:tab/>
      </w:r>
      <w:r w:rsidR="003C3248" w:rsidRPr="001C02E2">
        <w:rPr>
          <w:rFonts w:ascii="Tahoma" w:hAnsi="Tahoma" w:cs="Tahoma"/>
          <w:sz w:val="22"/>
          <w:szCs w:val="22"/>
        </w:rPr>
        <w:t>ПРЕСЕДАВАЈУЋИ КОМИСИЈЕ</w:t>
      </w:r>
    </w:p>
    <w:p w:rsidR="003C3248" w:rsidRPr="001C02E2" w:rsidRDefault="003C3248" w:rsidP="003C3248">
      <w:pPr>
        <w:jc w:val="both"/>
        <w:rPr>
          <w:rFonts w:ascii="Tahoma" w:hAnsi="Tahoma" w:cs="Tahoma"/>
          <w:sz w:val="22"/>
          <w:szCs w:val="22"/>
        </w:rPr>
      </w:pP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r>
      <w:r w:rsidRPr="001C02E2">
        <w:rPr>
          <w:rFonts w:ascii="Tahoma" w:hAnsi="Tahoma" w:cs="Tahoma"/>
          <w:sz w:val="22"/>
          <w:szCs w:val="22"/>
        </w:rPr>
        <w:tab/>
        <w:t xml:space="preserve"> </w:t>
      </w:r>
    </w:p>
    <w:p w:rsidR="003C3248" w:rsidRPr="001C02E2" w:rsidRDefault="003C3248" w:rsidP="003C3248">
      <w:pPr>
        <w:ind w:left="6372"/>
        <w:rPr>
          <w:rFonts w:ascii="Tahoma" w:hAnsi="Tahoma" w:cs="Tahoma"/>
          <w:sz w:val="22"/>
          <w:szCs w:val="22"/>
        </w:rPr>
      </w:pPr>
      <w:r>
        <w:rPr>
          <w:rFonts w:ascii="Tahoma" w:hAnsi="Tahoma" w:cs="Tahoma"/>
          <w:sz w:val="22"/>
          <w:szCs w:val="22"/>
        </w:rPr>
        <w:t xml:space="preserve"> </w:t>
      </w:r>
      <w:r w:rsidRPr="001C02E2">
        <w:rPr>
          <w:rFonts w:ascii="Tahoma" w:hAnsi="Tahoma" w:cs="Tahoma"/>
          <w:sz w:val="22"/>
          <w:szCs w:val="22"/>
        </w:rPr>
        <w:t>Ференц Тот</w:t>
      </w:r>
    </w:p>
    <w:p w:rsidR="00685CC9" w:rsidRDefault="00685CC9" w:rsidP="003C3248">
      <w:pPr>
        <w:jc w:val="both"/>
        <w:rPr>
          <w:rFonts w:ascii="Tahoma" w:hAnsi="Tahoma" w:cs="Tahoma"/>
          <w:sz w:val="22"/>
          <w:szCs w:val="22"/>
          <w:lang w:val="sr-Cyrl-CS"/>
        </w:rPr>
      </w:pPr>
    </w:p>
    <w:p w:rsidR="00685CC9" w:rsidRDefault="00685CC9" w:rsidP="00685CC9">
      <w:pPr>
        <w:jc w:val="both"/>
        <w:rPr>
          <w:rFonts w:ascii="Tahoma" w:hAnsi="Tahoma" w:cs="Tahoma"/>
          <w:sz w:val="22"/>
          <w:szCs w:val="22"/>
          <w:lang/>
        </w:rPr>
      </w:pPr>
    </w:p>
    <w:p w:rsidR="003C3248" w:rsidRPr="003C3248" w:rsidRDefault="003C3248" w:rsidP="00685CC9">
      <w:pPr>
        <w:jc w:val="both"/>
        <w:rPr>
          <w:rFonts w:ascii="Tahoma" w:hAnsi="Tahoma" w:cs="Tahoma"/>
          <w:sz w:val="22"/>
          <w:szCs w:val="22"/>
          <w:lang/>
        </w:rPr>
      </w:pPr>
    </w:p>
    <w:p w:rsidR="00685CC9" w:rsidRDefault="00685CC9" w:rsidP="00883015">
      <w:pPr>
        <w:ind w:right="-45" w:firstLine="708"/>
        <w:jc w:val="right"/>
        <w:rPr>
          <w:rFonts w:ascii="Tahoma" w:hAnsi="Tahoma" w:cs="Tahoma"/>
          <w:sz w:val="22"/>
          <w:szCs w:val="22"/>
        </w:rPr>
      </w:pPr>
    </w:p>
    <w:p w:rsidR="00883015" w:rsidRPr="00883015" w:rsidRDefault="00883015" w:rsidP="00883015">
      <w:pPr>
        <w:ind w:right="-45" w:firstLine="708"/>
        <w:jc w:val="right"/>
        <w:rPr>
          <w:rFonts w:ascii="Tahoma" w:hAnsi="Tahoma" w:cs="Tahoma"/>
          <w:sz w:val="22"/>
          <w:szCs w:val="22"/>
        </w:rPr>
      </w:pPr>
      <w:r>
        <w:rPr>
          <w:rFonts w:ascii="Tahoma" w:hAnsi="Tahoma" w:cs="Tahoma"/>
          <w:sz w:val="22"/>
          <w:szCs w:val="22"/>
        </w:rPr>
        <w:lastRenderedPageBreak/>
        <w:t>ПРЕДЛОГ</w:t>
      </w:r>
    </w:p>
    <w:p w:rsidR="00D4573C" w:rsidRPr="007F53F1" w:rsidRDefault="00D4573C" w:rsidP="00D4573C">
      <w:pPr>
        <w:ind w:right="-45" w:firstLine="708"/>
        <w:jc w:val="both"/>
        <w:rPr>
          <w:rFonts w:ascii="Tahoma" w:hAnsi="Tahoma" w:cs="Tahoma"/>
          <w:sz w:val="22"/>
          <w:szCs w:val="22"/>
          <w:lang w:val="sr-Cyrl-CS"/>
        </w:rPr>
      </w:pPr>
      <w:r w:rsidRPr="007F53F1">
        <w:rPr>
          <w:rFonts w:ascii="Tahoma" w:hAnsi="Tahoma" w:cs="Tahoma"/>
          <w:sz w:val="22"/>
          <w:szCs w:val="22"/>
          <w:lang w:val="sr-Cyrl-CS"/>
        </w:rPr>
        <w:t>На основу члана 32. став 1. тачка 9. Закона о локалној самоуправи (''Службени гласник Републике Србије, број 129/2007</w:t>
      </w:r>
      <w:r w:rsidR="00FE6A04">
        <w:rPr>
          <w:rFonts w:ascii="Tahoma" w:hAnsi="Tahoma" w:cs="Tahoma"/>
          <w:sz w:val="22"/>
          <w:szCs w:val="22"/>
          <w:lang w:val="sr-Cyrl-CS"/>
        </w:rPr>
        <w:t>, 83/2014</w:t>
      </w:r>
      <w:r w:rsidR="002248AE">
        <w:rPr>
          <w:rFonts w:ascii="Tahoma" w:hAnsi="Tahoma" w:cs="Tahoma"/>
          <w:sz w:val="22"/>
          <w:szCs w:val="22"/>
        </w:rPr>
        <w:t xml:space="preserve"> </w:t>
      </w:r>
      <w:r w:rsidR="00FE6A04">
        <w:rPr>
          <w:rFonts w:ascii="Tahoma" w:hAnsi="Tahoma" w:cs="Tahoma"/>
          <w:sz w:val="22"/>
          <w:szCs w:val="22"/>
          <w:lang w:val="sr-Cyrl-CS"/>
        </w:rPr>
        <w:t>-</w:t>
      </w:r>
      <w:r w:rsidR="002248AE">
        <w:rPr>
          <w:rFonts w:ascii="Tahoma" w:hAnsi="Tahoma" w:cs="Tahoma"/>
          <w:sz w:val="22"/>
          <w:szCs w:val="22"/>
        </w:rPr>
        <w:t xml:space="preserve"> </w:t>
      </w:r>
      <w:r w:rsidR="00FE6A04">
        <w:rPr>
          <w:rFonts w:ascii="Tahoma" w:hAnsi="Tahoma" w:cs="Tahoma"/>
          <w:sz w:val="22"/>
          <w:szCs w:val="22"/>
          <w:lang w:val="sr-Cyrl-CS"/>
        </w:rPr>
        <w:t xml:space="preserve">др. </w:t>
      </w:r>
      <w:r w:rsidR="00FE6A04">
        <w:rPr>
          <w:rFonts w:ascii="Tahoma" w:hAnsi="Tahoma" w:cs="Tahoma"/>
          <w:sz w:val="22"/>
          <w:szCs w:val="22"/>
        </w:rPr>
        <w:t>з</w:t>
      </w:r>
      <w:r w:rsidR="00883015">
        <w:rPr>
          <w:rFonts w:ascii="Tahoma" w:hAnsi="Tahoma" w:cs="Tahoma"/>
          <w:sz w:val="22"/>
          <w:szCs w:val="22"/>
          <w:lang w:val="sr-Cyrl-CS"/>
        </w:rPr>
        <w:t>акон,</w:t>
      </w:r>
      <w:r w:rsidR="00FD5F83">
        <w:rPr>
          <w:rFonts w:ascii="Tahoma" w:hAnsi="Tahoma" w:cs="Tahoma"/>
          <w:sz w:val="22"/>
          <w:szCs w:val="22"/>
          <w:lang w:val="sr-Cyrl-CS"/>
        </w:rPr>
        <w:t xml:space="preserve"> 101/2016</w:t>
      </w:r>
      <w:r w:rsidR="002248AE">
        <w:rPr>
          <w:rFonts w:ascii="Tahoma" w:hAnsi="Tahoma" w:cs="Tahoma"/>
          <w:sz w:val="22"/>
          <w:szCs w:val="22"/>
        </w:rPr>
        <w:t xml:space="preserve"> </w:t>
      </w:r>
      <w:r w:rsidR="00FD5F83">
        <w:rPr>
          <w:rFonts w:ascii="Tahoma" w:hAnsi="Tahoma" w:cs="Tahoma"/>
          <w:sz w:val="22"/>
          <w:szCs w:val="22"/>
          <w:lang w:val="sr-Cyrl-CS"/>
        </w:rPr>
        <w:t>-</w:t>
      </w:r>
      <w:r w:rsidR="002248AE">
        <w:rPr>
          <w:rFonts w:ascii="Tahoma" w:hAnsi="Tahoma" w:cs="Tahoma"/>
          <w:sz w:val="22"/>
          <w:szCs w:val="22"/>
        </w:rPr>
        <w:t xml:space="preserve"> </w:t>
      </w:r>
      <w:r w:rsidR="00FD5F83">
        <w:rPr>
          <w:rFonts w:ascii="Tahoma" w:hAnsi="Tahoma" w:cs="Tahoma"/>
          <w:sz w:val="22"/>
          <w:szCs w:val="22"/>
          <w:lang w:val="sr-Cyrl-CS"/>
        </w:rPr>
        <w:t>др. закон</w:t>
      </w:r>
      <w:r w:rsidR="00883015">
        <w:rPr>
          <w:rFonts w:ascii="Tahoma" w:hAnsi="Tahoma" w:cs="Tahoma"/>
          <w:sz w:val="22"/>
          <w:szCs w:val="22"/>
          <w:lang w:val="sr-Cyrl-CS"/>
        </w:rPr>
        <w:t>, 47/2018 и 81/2020-одлука УС РС</w:t>
      </w:r>
      <w:r w:rsidRPr="007F53F1">
        <w:rPr>
          <w:rFonts w:ascii="Tahoma" w:hAnsi="Tahoma" w:cs="Tahoma"/>
          <w:sz w:val="22"/>
          <w:szCs w:val="22"/>
          <w:lang w:val="sr-Cyrl-CS"/>
        </w:rPr>
        <w:t xml:space="preserve">), </w:t>
      </w:r>
      <w:r w:rsidR="00810518">
        <w:rPr>
          <w:rFonts w:ascii="Tahoma" w:hAnsi="Tahoma" w:cs="Tahoma"/>
          <w:sz w:val="22"/>
          <w:szCs w:val="22"/>
          <w:lang w:val="sr-Cyrl-CS"/>
        </w:rPr>
        <w:t>члана 123. Закона о социјалној заштити (</w:t>
      </w:r>
      <w:r w:rsidR="00FE6A04">
        <w:rPr>
          <w:rFonts w:ascii="Tahoma" w:hAnsi="Tahoma" w:cs="Tahoma"/>
          <w:sz w:val="22"/>
          <w:szCs w:val="22"/>
          <w:lang w:val="sr-Cyrl-CS"/>
        </w:rPr>
        <w:t>''Службени гласник Р</w:t>
      </w:r>
      <w:r w:rsidR="00810518" w:rsidRPr="007F53F1">
        <w:rPr>
          <w:rFonts w:ascii="Tahoma" w:hAnsi="Tahoma" w:cs="Tahoma"/>
          <w:sz w:val="22"/>
          <w:szCs w:val="22"/>
          <w:lang w:val="sr-Cyrl-CS"/>
        </w:rPr>
        <w:t xml:space="preserve">епублике Србије'', број </w:t>
      </w:r>
      <w:r w:rsidR="00810518">
        <w:rPr>
          <w:rFonts w:ascii="Tahoma" w:hAnsi="Tahoma" w:cs="Tahoma"/>
          <w:sz w:val="22"/>
          <w:szCs w:val="22"/>
          <w:lang w:val="sr-Cyrl-CS"/>
        </w:rPr>
        <w:t xml:space="preserve">24/2011), </w:t>
      </w:r>
      <w:r w:rsidR="00883015">
        <w:rPr>
          <w:rFonts w:ascii="Tahoma" w:hAnsi="Tahoma" w:cs="Tahoma"/>
          <w:sz w:val="22"/>
          <w:szCs w:val="22"/>
          <w:lang w:val="sr-Cyrl-CS"/>
        </w:rPr>
        <w:t>члана 3</w:t>
      </w:r>
      <w:r w:rsidR="00883015">
        <w:rPr>
          <w:rFonts w:ascii="Tahoma" w:hAnsi="Tahoma" w:cs="Tahoma"/>
          <w:sz w:val="22"/>
          <w:szCs w:val="22"/>
        </w:rPr>
        <w:t>4</w:t>
      </w:r>
      <w:r w:rsidR="00883015">
        <w:rPr>
          <w:rFonts w:ascii="Tahoma" w:hAnsi="Tahoma" w:cs="Tahoma"/>
          <w:sz w:val="22"/>
          <w:szCs w:val="22"/>
          <w:lang w:val="sr-Cyrl-CS"/>
        </w:rPr>
        <w:t xml:space="preserve">. став 1. тачка </w:t>
      </w:r>
      <w:r w:rsidR="00883015">
        <w:rPr>
          <w:rFonts w:ascii="Tahoma" w:hAnsi="Tahoma" w:cs="Tahoma"/>
          <w:sz w:val="22"/>
          <w:szCs w:val="22"/>
        </w:rPr>
        <w:t>13</w:t>
      </w:r>
      <w:r w:rsidRPr="007F53F1">
        <w:rPr>
          <w:rFonts w:ascii="Tahoma" w:hAnsi="Tahoma" w:cs="Tahoma"/>
          <w:sz w:val="22"/>
          <w:szCs w:val="22"/>
          <w:lang w:val="sr-Cyrl-CS"/>
        </w:rPr>
        <w:t>. Статута општине Бечеј (''Службени лист општине Бечеј'', број</w:t>
      </w:r>
      <w:r w:rsidR="00883015">
        <w:rPr>
          <w:rFonts w:ascii="Tahoma" w:hAnsi="Tahoma" w:cs="Tahoma"/>
          <w:sz w:val="22"/>
          <w:szCs w:val="22"/>
        </w:rPr>
        <w:t xml:space="preserve"> 5/2019</w:t>
      </w:r>
      <w:r w:rsidRPr="007F53F1">
        <w:rPr>
          <w:rFonts w:ascii="Tahoma" w:hAnsi="Tahoma" w:cs="Tahoma"/>
          <w:sz w:val="22"/>
          <w:szCs w:val="22"/>
          <w:lang w:val="sr-Cyrl-CS"/>
        </w:rPr>
        <w:t>) и члана 34. Статута</w:t>
      </w:r>
      <w:r w:rsidR="00810518">
        <w:rPr>
          <w:rFonts w:ascii="Tahoma" w:hAnsi="Tahoma" w:cs="Tahoma"/>
          <w:sz w:val="22"/>
          <w:szCs w:val="22"/>
          <w:lang w:val="sr-Cyrl-CS"/>
        </w:rPr>
        <w:t xml:space="preserve"> Центра за социјални рад Бечеј </w:t>
      </w:r>
      <w:r w:rsidRPr="007F53F1">
        <w:rPr>
          <w:rFonts w:ascii="Tahoma" w:hAnsi="Tahoma" w:cs="Tahoma"/>
          <w:sz w:val="22"/>
          <w:szCs w:val="22"/>
          <w:lang w:val="sr-Cyrl-CS"/>
        </w:rPr>
        <w:t xml:space="preserve">од </w:t>
      </w:r>
      <w:r w:rsidR="00186179">
        <w:rPr>
          <w:rFonts w:ascii="Tahoma" w:hAnsi="Tahoma" w:cs="Tahoma"/>
          <w:sz w:val="22"/>
          <w:szCs w:val="22"/>
          <w:lang w:val="sr-Cyrl-CS"/>
        </w:rPr>
        <w:t>21.12.</w:t>
      </w:r>
      <w:r w:rsidR="00883015">
        <w:rPr>
          <w:rFonts w:ascii="Tahoma" w:hAnsi="Tahoma" w:cs="Tahoma"/>
          <w:sz w:val="22"/>
          <w:szCs w:val="22"/>
        </w:rPr>
        <w:t>2</w:t>
      </w:r>
      <w:r w:rsidR="00186179">
        <w:rPr>
          <w:rFonts w:ascii="Tahoma" w:hAnsi="Tahoma" w:cs="Tahoma"/>
          <w:sz w:val="22"/>
          <w:szCs w:val="22"/>
          <w:lang w:val="sr-Cyrl-CS"/>
        </w:rPr>
        <w:t>011</w:t>
      </w:r>
      <w:r w:rsidR="00810518">
        <w:rPr>
          <w:rFonts w:ascii="Tahoma" w:hAnsi="Tahoma" w:cs="Tahoma"/>
          <w:sz w:val="22"/>
          <w:szCs w:val="22"/>
          <w:lang w:val="sr-Cyrl-CS"/>
        </w:rPr>
        <w:t>. године,</w:t>
      </w:r>
      <w:r w:rsidR="00186179">
        <w:rPr>
          <w:rFonts w:ascii="Tahoma" w:hAnsi="Tahoma" w:cs="Tahoma"/>
          <w:sz w:val="22"/>
          <w:szCs w:val="22"/>
          <w:lang w:val="sr-Cyrl-CS"/>
        </w:rPr>
        <w:t xml:space="preserve"> </w:t>
      </w:r>
      <w:r w:rsidRPr="007F53F1">
        <w:rPr>
          <w:rFonts w:ascii="Tahoma" w:hAnsi="Tahoma" w:cs="Tahoma"/>
          <w:sz w:val="22"/>
          <w:szCs w:val="22"/>
          <w:lang w:val="sr-Cyrl-CS"/>
        </w:rPr>
        <w:t xml:space="preserve">Скупштина општине Бечеј је, на </w:t>
      </w:r>
      <w:r w:rsidR="00883015">
        <w:rPr>
          <w:rFonts w:ascii="Tahoma" w:hAnsi="Tahoma" w:cs="Tahoma"/>
          <w:sz w:val="22"/>
          <w:szCs w:val="22"/>
          <w:lang w:val="en-US"/>
        </w:rPr>
        <w:t>_____</w:t>
      </w:r>
      <w:r w:rsidRPr="007F53F1">
        <w:rPr>
          <w:rFonts w:ascii="Tahoma" w:hAnsi="Tahoma" w:cs="Tahoma"/>
          <w:sz w:val="22"/>
          <w:szCs w:val="22"/>
          <w:lang w:val="sr-Cyrl-CS"/>
        </w:rPr>
        <w:t xml:space="preserve"> седници одржаној дана </w:t>
      </w:r>
      <w:r w:rsidR="00883015">
        <w:rPr>
          <w:rFonts w:ascii="Tahoma" w:hAnsi="Tahoma" w:cs="Tahoma"/>
          <w:sz w:val="22"/>
          <w:szCs w:val="22"/>
          <w:lang w:val="en-US"/>
        </w:rPr>
        <w:t>______</w:t>
      </w:r>
      <w:r w:rsidR="000E6A83">
        <w:rPr>
          <w:rFonts w:ascii="Tahoma" w:hAnsi="Tahoma" w:cs="Tahoma"/>
          <w:sz w:val="22"/>
          <w:szCs w:val="22"/>
          <w:lang w:val="en-US"/>
        </w:rPr>
        <w:t>.</w:t>
      </w:r>
      <w:r w:rsidR="00883015">
        <w:rPr>
          <w:rFonts w:ascii="Tahoma" w:hAnsi="Tahoma" w:cs="Tahoma"/>
          <w:sz w:val="22"/>
          <w:szCs w:val="22"/>
        </w:rPr>
        <w:t>2021</w:t>
      </w:r>
      <w:r w:rsidR="00DF1F09">
        <w:rPr>
          <w:rFonts w:ascii="Tahoma" w:hAnsi="Tahoma" w:cs="Tahoma"/>
          <w:sz w:val="22"/>
          <w:szCs w:val="22"/>
        </w:rPr>
        <w:t>.</w:t>
      </w:r>
      <w:r w:rsidR="00186179">
        <w:rPr>
          <w:rFonts w:ascii="Tahoma" w:hAnsi="Tahoma" w:cs="Tahoma"/>
          <w:sz w:val="22"/>
          <w:szCs w:val="22"/>
        </w:rPr>
        <w:t xml:space="preserve"> </w:t>
      </w:r>
      <w:r w:rsidRPr="007F53F1">
        <w:rPr>
          <w:rFonts w:ascii="Tahoma" w:hAnsi="Tahoma" w:cs="Tahoma"/>
          <w:sz w:val="22"/>
          <w:szCs w:val="22"/>
          <w:lang w:val="sr-Cyrl-CS"/>
        </w:rPr>
        <w:t>године, донела</w:t>
      </w:r>
    </w:p>
    <w:p w:rsidR="00D4573C" w:rsidRPr="007F53F1" w:rsidRDefault="00D4573C" w:rsidP="00D4573C">
      <w:pPr>
        <w:ind w:right="-45"/>
        <w:rPr>
          <w:rFonts w:ascii="Tahoma" w:hAnsi="Tahoma" w:cs="Tahoma"/>
          <w:b/>
          <w:sz w:val="22"/>
          <w:szCs w:val="22"/>
          <w:lang w:val="sr-Cyrl-CS"/>
        </w:rPr>
      </w:pPr>
    </w:p>
    <w:p w:rsidR="00D4573C" w:rsidRPr="007F53F1" w:rsidRDefault="00D4573C" w:rsidP="00D4573C">
      <w:pPr>
        <w:ind w:right="-45"/>
        <w:rPr>
          <w:rFonts w:ascii="Tahoma" w:hAnsi="Tahoma" w:cs="Tahoma"/>
          <w:b/>
          <w:sz w:val="22"/>
          <w:szCs w:val="22"/>
          <w:lang w:val="sr-Cyrl-CS"/>
        </w:rPr>
      </w:pPr>
    </w:p>
    <w:p w:rsidR="00D4573C" w:rsidRPr="007F53F1" w:rsidRDefault="00D4573C" w:rsidP="00D4573C">
      <w:pPr>
        <w:ind w:right="-45"/>
        <w:jc w:val="center"/>
        <w:rPr>
          <w:rFonts w:ascii="Tahoma" w:hAnsi="Tahoma" w:cs="Tahoma"/>
          <w:b/>
          <w:sz w:val="22"/>
          <w:szCs w:val="22"/>
          <w:lang w:val="sr-Cyrl-CS"/>
        </w:rPr>
      </w:pPr>
      <w:r w:rsidRPr="007F53F1">
        <w:rPr>
          <w:rFonts w:ascii="Tahoma" w:hAnsi="Tahoma" w:cs="Tahoma"/>
          <w:b/>
          <w:sz w:val="22"/>
          <w:szCs w:val="22"/>
          <w:lang w:val="sr-Cyrl-CS"/>
        </w:rPr>
        <w:t>РЕШЕЊЕ</w:t>
      </w:r>
    </w:p>
    <w:p w:rsidR="00D4573C" w:rsidRDefault="00D4573C" w:rsidP="00D4573C">
      <w:pPr>
        <w:ind w:right="-45"/>
        <w:jc w:val="center"/>
        <w:rPr>
          <w:rFonts w:ascii="Tahoma" w:hAnsi="Tahoma" w:cs="Tahoma"/>
          <w:b/>
          <w:sz w:val="22"/>
          <w:szCs w:val="22"/>
          <w:lang w:val="sr-Cyrl-CS"/>
        </w:rPr>
      </w:pPr>
      <w:r w:rsidRPr="007F53F1">
        <w:rPr>
          <w:rFonts w:ascii="Tahoma" w:hAnsi="Tahoma" w:cs="Tahoma"/>
          <w:b/>
          <w:sz w:val="22"/>
          <w:szCs w:val="22"/>
          <w:lang w:val="sr-Cyrl-CS"/>
        </w:rPr>
        <w:t xml:space="preserve">о </w:t>
      </w:r>
      <w:r w:rsidR="007F0058">
        <w:rPr>
          <w:rFonts w:ascii="Tahoma" w:hAnsi="Tahoma" w:cs="Tahoma"/>
          <w:b/>
          <w:sz w:val="22"/>
          <w:szCs w:val="22"/>
          <w:lang w:val="sr-Cyrl-CS"/>
        </w:rPr>
        <w:t>констатовању престанка дужности и именовању</w:t>
      </w:r>
      <w:r w:rsidR="00810518">
        <w:rPr>
          <w:rFonts w:ascii="Tahoma" w:hAnsi="Tahoma" w:cs="Tahoma"/>
          <w:b/>
          <w:sz w:val="22"/>
          <w:szCs w:val="22"/>
          <w:lang w:val="sr-Cyrl-CS"/>
        </w:rPr>
        <w:t xml:space="preserve"> </w:t>
      </w:r>
      <w:r w:rsidR="00186179">
        <w:rPr>
          <w:rFonts w:ascii="Tahoma" w:hAnsi="Tahoma" w:cs="Tahoma"/>
          <w:b/>
          <w:sz w:val="22"/>
          <w:szCs w:val="22"/>
          <w:lang w:val="sr-Cyrl-CS"/>
        </w:rPr>
        <w:t xml:space="preserve">члана </w:t>
      </w:r>
      <w:r w:rsidR="007F53F1">
        <w:rPr>
          <w:rFonts w:ascii="Tahoma" w:hAnsi="Tahoma" w:cs="Tahoma"/>
          <w:b/>
          <w:sz w:val="22"/>
          <w:szCs w:val="22"/>
          <w:lang w:val="sr-Cyrl-CS"/>
        </w:rPr>
        <w:t>У</w:t>
      </w:r>
      <w:r w:rsidRPr="007F53F1">
        <w:rPr>
          <w:rFonts w:ascii="Tahoma" w:hAnsi="Tahoma" w:cs="Tahoma"/>
          <w:b/>
          <w:sz w:val="22"/>
          <w:szCs w:val="22"/>
          <w:lang w:val="sr-Cyrl-CS"/>
        </w:rPr>
        <w:t xml:space="preserve">правног </w:t>
      </w:r>
      <w:r w:rsidR="007F0058">
        <w:rPr>
          <w:rFonts w:ascii="Tahoma" w:hAnsi="Tahoma" w:cs="Tahoma"/>
          <w:b/>
          <w:sz w:val="22"/>
          <w:szCs w:val="22"/>
          <w:lang w:val="sr-Cyrl-CS"/>
        </w:rPr>
        <w:t xml:space="preserve">одбора </w:t>
      </w:r>
      <w:r w:rsidRPr="007F53F1">
        <w:rPr>
          <w:rFonts w:ascii="Tahoma" w:hAnsi="Tahoma" w:cs="Tahoma"/>
          <w:b/>
          <w:sz w:val="22"/>
          <w:szCs w:val="22"/>
          <w:lang w:val="sr-Cyrl-CS"/>
        </w:rPr>
        <w:t>Центра за социјални рад Бечеј</w:t>
      </w:r>
    </w:p>
    <w:p w:rsidR="00785B1F" w:rsidRPr="007F53F1" w:rsidRDefault="00785B1F" w:rsidP="00D4573C">
      <w:pPr>
        <w:ind w:right="-45"/>
        <w:jc w:val="center"/>
        <w:rPr>
          <w:rFonts w:ascii="Tahoma" w:hAnsi="Tahoma" w:cs="Tahoma"/>
          <w:b/>
          <w:sz w:val="22"/>
          <w:szCs w:val="22"/>
          <w:lang w:val="sr-Cyrl-CS"/>
        </w:rPr>
      </w:pPr>
    </w:p>
    <w:p w:rsidR="00D4573C" w:rsidRPr="007F53F1" w:rsidRDefault="00D4573C" w:rsidP="00D4573C">
      <w:pPr>
        <w:ind w:right="-45"/>
        <w:jc w:val="center"/>
        <w:rPr>
          <w:rFonts w:ascii="Tahoma" w:hAnsi="Tahoma" w:cs="Tahoma"/>
          <w:b/>
          <w:sz w:val="22"/>
          <w:szCs w:val="22"/>
          <w:lang w:val="sr-Cyrl-CS"/>
        </w:rPr>
      </w:pPr>
    </w:p>
    <w:p w:rsidR="00D4573C" w:rsidRPr="007F53F1" w:rsidRDefault="00D4573C" w:rsidP="00D4573C">
      <w:pPr>
        <w:ind w:right="-45"/>
        <w:jc w:val="center"/>
        <w:rPr>
          <w:rFonts w:ascii="Tahoma" w:hAnsi="Tahoma" w:cs="Tahoma"/>
          <w:b/>
          <w:sz w:val="22"/>
          <w:szCs w:val="22"/>
          <w:lang w:val="sr-Cyrl-CS"/>
        </w:rPr>
      </w:pPr>
      <w:r w:rsidRPr="007F53F1">
        <w:rPr>
          <w:rFonts w:ascii="Tahoma" w:hAnsi="Tahoma" w:cs="Tahoma"/>
          <w:b/>
          <w:sz w:val="22"/>
          <w:szCs w:val="22"/>
          <w:lang w:val="sr-Cyrl-CS"/>
        </w:rPr>
        <w:t>I</w:t>
      </w:r>
    </w:p>
    <w:p w:rsidR="00D4573C" w:rsidRDefault="00883015" w:rsidP="00810518">
      <w:pPr>
        <w:ind w:right="110" w:firstLine="720"/>
        <w:jc w:val="both"/>
        <w:rPr>
          <w:rFonts w:ascii="Tahoma" w:hAnsi="Tahoma" w:cs="Tahoma"/>
          <w:sz w:val="22"/>
          <w:szCs w:val="22"/>
        </w:rPr>
      </w:pPr>
      <w:r>
        <w:rPr>
          <w:rFonts w:ascii="Tahoma" w:hAnsi="Tahoma" w:cs="Tahoma"/>
          <w:sz w:val="22"/>
          <w:szCs w:val="22"/>
        </w:rPr>
        <w:t>ДУШАНУ ДУМИЋУ</w:t>
      </w:r>
      <w:r w:rsidR="002D622E">
        <w:rPr>
          <w:rFonts w:ascii="Tahoma" w:hAnsi="Tahoma" w:cs="Tahoma"/>
          <w:sz w:val="22"/>
          <w:szCs w:val="22"/>
        </w:rPr>
        <w:t xml:space="preserve">, престаје дужност </w:t>
      </w:r>
      <w:r>
        <w:rPr>
          <w:rFonts w:ascii="Tahoma" w:hAnsi="Tahoma" w:cs="Tahoma"/>
          <w:sz w:val="22"/>
          <w:szCs w:val="22"/>
        </w:rPr>
        <w:t>члана</w:t>
      </w:r>
      <w:r w:rsidR="002D622E">
        <w:rPr>
          <w:rFonts w:ascii="Tahoma" w:hAnsi="Tahoma" w:cs="Tahoma"/>
          <w:sz w:val="22"/>
          <w:szCs w:val="22"/>
        </w:rPr>
        <w:t xml:space="preserve"> Управног одбора Центра за социјални рад Бечеј, због истека мандата на који је именован, даном доношења овог решења.</w:t>
      </w:r>
    </w:p>
    <w:p w:rsidR="00785B1F" w:rsidRPr="007F53F1" w:rsidRDefault="00785B1F" w:rsidP="00810518">
      <w:pPr>
        <w:ind w:right="110" w:firstLine="720"/>
        <w:jc w:val="both"/>
        <w:rPr>
          <w:rFonts w:ascii="Tahoma" w:hAnsi="Tahoma" w:cs="Tahoma"/>
          <w:sz w:val="22"/>
          <w:szCs w:val="22"/>
          <w:lang w:val="sr-Cyrl-CS"/>
        </w:rPr>
      </w:pPr>
    </w:p>
    <w:p w:rsidR="002D622E" w:rsidRDefault="00D4573C" w:rsidP="00D4573C">
      <w:pPr>
        <w:ind w:right="-45"/>
        <w:jc w:val="center"/>
        <w:rPr>
          <w:rFonts w:ascii="Tahoma" w:hAnsi="Tahoma" w:cs="Tahoma"/>
          <w:b/>
          <w:sz w:val="22"/>
          <w:szCs w:val="22"/>
          <w:lang w:val="sr-Cyrl-CS"/>
        </w:rPr>
      </w:pPr>
      <w:r w:rsidRPr="007F53F1">
        <w:rPr>
          <w:rFonts w:ascii="Tahoma" w:hAnsi="Tahoma" w:cs="Tahoma"/>
          <w:b/>
          <w:sz w:val="22"/>
          <w:szCs w:val="22"/>
          <w:lang w:val="sr-Cyrl-CS"/>
        </w:rPr>
        <w:t>II</w:t>
      </w:r>
    </w:p>
    <w:p w:rsidR="002D622E" w:rsidRDefault="00810518" w:rsidP="00810518">
      <w:pPr>
        <w:ind w:right="-45" w:firstLine="720"/>
        <w:jc w:val="both"/>
        <w:rPr>
          <w:rFonts w:ascii="Tahoma" w:hAnsi="Tahoma" w:cs="Tahoma"/>
          <w:sz w:val="22"/>
          <w:szCs w:val="22"/>
          <w:lang w:val="sr-Cyrl-CS"/>
        </w:rPr>
      </w:pPr>
      <w:r>
        <w:rPr>
          <w:rFonts w:ascii="Tahoma" w:hAnsi="Tahoma" w:cs="Tahoma"/>
          <w:sz w:val="22"/>
          <w:szCs w:val="22"/>
          <w:lang w:val="sr-Cyrl-CS"/>
        </w:rPr>
        <w:t xml:space="preserve">За члана Управног одбора Центра за социјални рад, </w:t>
      </w:r>
      <w:r w:rsidR="00FC6A5A">
        <w:rPr>
          <w:rFonts w:ascii="Tahoma" w:hAnsi="Tahoma" w:cs="Tahoma"/>
          <w:sz w:val="22"/>
          <w:szCs w:val="22"/>
          <w:lang w:val="sr-Cyrl-CS"/>
        </w:rPr>
        <w:t>представник</w:t>
      </w:r>
      <w:r w:rsidR="009648D6">
        <w:rPr>
          <w:rFonts w:ascii="Tahoma" w:hAnsi="Tahoma" w:cs="Tahoma"/>
          <w:sz w:val="22"/>
          <w:szCs w:val="22"/>
          <w:lang w:val="sr-Cyrl-CS"/>
        </w:rPr>
        <w:t xml:space="preserve"> оснивача, </w:t>
      </w:r>
      <w:r>
        <w:rPr>
          <w:rFonts w:ascii="Tahoma" w:hAnsi="Tahoma" w:cs="Tahoma"/>
          <w:sz w:val="22"/>
          <w:szCs w:val="22"/>
          <w:lang w:val="sr-Cyrl-CS"/>
        </w:rPr>
        <w:t>на м</w:t>
      </w:r>
      <w:r w:rsidR="009648D6">
        <w:rPr>
          <w:rFonts w:ascii="Tahoma" w:hAnsi="Tahoma" w:cs="Tahoma"/>
          <w:sz w:val="22"/>
          <w:szCs w:val="22"/>
          <w:lang w:val="sr-Cyrl-CS"/>
        </w:rPr>
        <w:t>андатни период од четири године</w:t>
      </w:r>
      <w:r>
        <w:rPr>
          <w:rFonts w:ascii="Tahoma" w:hAnsi="Tahoma" w:cs="Tahoma"/>
          <w:sz w:val="22"/>
          <w:szCs w:val="22"/>
          <w:lang w:val="sr-Cyrl-CS"/>
        </w:rPr>
        <w:t xml:space="preserve"> почев од дана доношења </w:t>
      </w:r>
      <w:r w:rsidR="009648D6">
        <w:rPr>
          <w:rFonts w:ascii="Tahoma" w:hAnsi="Tahoma" w:cs="Tahoma"/>
          <w:sz w:val="22"/>
          <w:szCs w:val="22"/>
          <w:lang w:val="sr-Cyrl-CS"/>
        </w:rPr>
        <w:t xml:space="preserve">овог решења </w:t>
      </w:r>
      <w:r>
        <w:rPr>
          <w:rFonts w:ascii="Tahoma" w:hAnsi="Tahoma" w:cs="Tahoma"/>
          <w:sz w:val="22"/>
          <w:szCs w:val="22"/>
          <w:lang w:val="sr-Cyrl-CS"/>
        </w:rPr>
        <w:t>именују се:</w:t>
      </w:r>
    </w:p>
    <w:p w:rsidR="00810518" w:rsidRDefault="00810518" w:rsidP="00D4573C">
      <w:pPr>
        <w:ind w:right="-45"/>
        <w:jc w:val="center"/>
        <w:rPr>
          <w:rFonts w:ascii="Tahoma" w:hAnsi="Tahoma" w:cs="Tahoma"/>
          <w:sz w:val="22"/>
          <w:szCs w:val="22"/>
          <w:lang w:val="sr-Cyrl-CS"/>
        </w:rPr>
      </w:pPr>
    </w:p>
    <w:p w:rsidR="00810518" w:rsidRDefault="00883015" w:rsidP="00810518">
      <w:pPr>
        <w:pStyle w:val="ListParagraph"/>
        <w:numPr>
          <w:ilvl w:val="0"/>
          <w:numId w:val="1"/>
        </w:numPr>
        <w:ind w:right="-45"/>
        <w:jc w:val="both"/>
        <w:rPr>
          <w:rFonts w:ascii="Tahoma" w:hAnsi="Tahoma" w:cs="Tahoma"/>
          <w:sz w:val="22"/>
          <w:szCs w:val="22"/>
          <w:lang w:val="sr-Cyrl-CS"/>
        </w:rPr>
      </w:pPr>
      <w:r>
        <w:rPr>
          <w:rFonts w:ascii="Tahoma" w:hAnsi="Tahoma" w:cs="Tahoma"/>
          <w:sz w:val="22"/>
          <w:szCs w:val="22"/>
          <w:lang w:val="sr-Cyrl-CS"/>
        </w:rPr>
        <w:t>Д</w:t>
      </w:r>
      <w:r w:rsidR="00FC6A5A">
        <w:rPr>
          <w:rFonts w:ascii="Tahoma" w:hAnsi="Tahoma" w:cs="Tahoma"/>
          <w:sz w:val="22"/>
          <w:szCs w:val="22"/>
          <w:lang w:val="sr-Cyrl-CS"/>
        </w:rPr>
        <w:t>АЈАНА</w:t>
      </w:r>
      <w:r>
        <w:rPr>
          <w:rFonts w:ascii="Tahoma" w:hAnsi="Tahoma" w:cs="Tahoma"/>
          <w:sz w:val="22"/>
          <w:szCs w:val="22"/>
          <w:lang w:val="sr-Cyrl-CS"/>
        </w:rPr>
        <w:t xml:space="preserve"> ДУЈАКОВИЋ.</w:t>
      </w:r>
    </w:p>
    <w:p w:rsidR="00785B1F" w:rsidRDefault="00785B1F" w:rsidP="00785B1F">
      <w:pPr>
        <w:pStyle w:val="ListParagraph"/>
        <w:ind w:right="-45"/>
        <w:jc w:val="both"/>
        <w:rPr>
          <w:rFonts w:ascii="Tahoma" w:hAnsi="Tahoma" w:cs="Tahoma"/>
          <w:sz w:val="22"/>
          <w:szCs w:val="22"/>
          <w:lang w:val="sr-Cyrl-CS"/>
        </w:rPr>
      </w:pPr>
    </w:p>
    <w:p w:rsidR="00810518" w:rsidRPr="00810518" w:rsidRDefault="00785B1F" w:rsidP="00785B1F">
      <w:pPr>
        <w:ind w:left="360" w:right="-45"/>
        <w:rPr>
          <w:rFonts w:ascii="Tahoma" w:hAnsi="Tahoma" w:cs="Tahoma"/>
          <w:sz w:val="22"/>
          <w:szCs w:val="22"/>
          <w:lang w:val="sr-Cyrl-CS"/>
        </w:rPr>
      </w:pPr>
      <w:r>
        <w:rPr>
          <w:rFonts w:ascii="Tahoma" w:hAnsi="Tahoma" w:cs="Tahoma"/>
          <w:sz w:val="22"/>
          <w:szCs w:val="22"/>
          <w:lang w:val="sr-Cyrl-CS"/>
        </w:rPr>
        <w:t xml:space="preserve">                                                                </w:t>
      </w:r>
      <w:r w:rsidR="00810518" w:rsidRPr="00810518">
        <w:rPr>
          <w:rFonts w:ascii="Tahoma" w:hAnsi="Tahoma" w:cs="Tahoma"/>
          <w:b/>
          <w:sz w:val="22"/>
          <w:szCs w:val="22"/>
          <w:lang w:val="sr-Cyrl-CS"/>
        </w:rPr>
        <w:t>III</w:t>
      </w:r>
    </w:p>
    <w:p w:rsidR="00D4573C" w:rsidRPr="007F53F1" w:rsidRDefault="00D4573C" w:rsidP="007F53F1">
      <w:pPr>
        <w:ind w:right="110"/>
        <w:rPr>
          <w:rFonts w:ascii="Tahoma" w:hAnsi="Tahoma" w:cs="Tahoma"/>
          <w:sz w:val="22"/>
          <w:szCs w:val="22"/>
          <w:lang w:val="sr-Cyrl-CS"/>
        </w:rPr>
      </w:pPr>
      <w:r w:rsidRPr="007F53F1">
        <w:rPr>
          <w:rFonts w:ascii="Tahoma" w:hAnsi="Tahoma" w:cs="Tahoma"/>
          <w:sz w:val="22"/>
          <w:szCs w:val="22"/>
          <w:lang w:val="sr-Cyrl-CS"/>
        </w:rPr>
        <w:tab/>
      </w:r>
      <w:r w:rsidR="007F53F1">
        <w:rPr>
          <w:rFonts w:ascii="Tahoma" w:hAnsi="Tahoma" w:cs="Tahoma"/>
          <w:sz w:val="22"/>
          <w:szCs w:val="22"/>
          <w:lang w:val="sr-Cyrl-CS"/>
        </w:rPr>
        <w:t>Ово р</w:t>
      </w:r>
      <w:r w:rsidRPr="007F53F1">
        <w:rPr>
          <w:rFonts w:ascii="Tahoma" w:hAnsi="Tahoma" w:cs="Tahoma"/>
          <w:sz w:val="22"/>
          <w:szCs w:val="22"/>
          <w:lang w:val="sr-Cyrl-CS"/>
        </w:rPr>
        <w:t>ешење се објав</w:t>
      </w:r>
      <w:r w:rsidR="007F53F1">
        <w:rPr>
          <w:rFonts w:ascii="Tahoma" w:hAnsi="Tahoma" w:cs="Tahoma"/>
          <w:sz w:val="22"/>
          <w:szCs w:val="22"/>
          <w:lang w:val="sr-Cyrl-CS"/>
        </w:rPr>
        <w:t xml:space="preserve">ити </w:t>
      </w:r>
      <w:r w:rsidRPr="007F53F1">
        <w:rPr>
          <w:rFonts w:ascii="Tahoma" w:hAnsi="Tahoma" w:cs="Tahoma"/>
          <w:sz w:val="22"/>
          <w:szCs w:val="22"/>
          <w:lang w:val="sr-Cyrl-CS"/>
        </w:rPr>
        <w:t>у „Службеном листу општине Бечеј”.</w:t>
      </w:r>
    </w:p>
    <w:p w:rsidR="002D622E" w:rsidRDefault="002D622E" w:rsidP="002D622E">
      <w:pPr>
        <w:ind w:right="-45"/>
        <w:jc w:val="center"/>
        <w:rPr>
          <w:rFonts w:ascii="Tahoma" w:hAnsi="Tahoma" w:cs="Tahoma"/>
          <w:b/>
          <w:sz w:val="22"/>
          <w:szCs w:val="22"/>
          <w:lang w:val="sr-Cyrl-CS"/>
        </w:rPr>
      </w:pPr>
    </w:p>
    <w:p w:rsidR="00693E45" w:rsidRPr="007F53F1" w:rsidRDefault="00693E45" w:rsidP="00D4573C">
      <w:pPr>
        <w:ind w:right="110"/>
        <w:jc w:val="both"/>
        <w:rPr>
          <w:rFonts w:ascii="Tahoma" w:hAnsi="Tahoma" w:cs="Tahoma"/>
          <w:sz w:val="22"/>
          <w:szCs w:val="22"/>
          <w:lang w:val="sr-Cyrl-CS"/>
        </w:rPr>
      </w:pPr>
    </w:p>
    <w:p w:rsidR="00D4573C" w:rsidRDefault="00D4573C" w:rsidP="00D4573C">
      <w:pPr>
        <w:ind w:right="110"/>
        <w:jc w:val="center"/>
        <w:rPr>
          <w:rFonts w:ascii="Tahoma" w:hAnsi="Tahoma" w:cs="Tahoma"/>
          <w:b/>
          <w:sz w:val="22"/>
          <w:szCs w:val="22"/>
          <w:lang w:val="sr-Cyrl-CS"/>
        </w:rPr>
      </w:pPr>
      <w:r w:rsidRPr="007F53F1">
        <w:rPr>
          <w:rFonts w:ascii="Tahoma" w:hAnsi="Tahoma" w:cs="Tahoma"/>
          <w:b/>
          <w:sz w:val="22"/>
          <w:szCs w:val="22"/>
          <w:lang w:val="sr-Cyrl-CS"/>
        </w:rPr>
        <w:t>О б р а з л о ж е њ е</w:t>
      </w:r>
    </w:p>
    <w:p w:rsidR="00272457" w:rsidRDefault="00272457" w:rsidP="00D4573C">
      <w:pPr>
        <w:ind w:right="110"/>
        <w:jc w:val="center"/>
        <w:rPr>
          <w:rFonts w:ascii="Tahoma" w:hAnsi="Tahoma" w:cs="Tahoma"/>
          <w:b/>
          <w:sz w:val="22"/>
          <w:szCs w:val="22"/>
          <w:lang w:val="sr-Cyrl-CS"/>
        </w:rPr>
      </w:pPr>
    </w:p>
    <w:p w:rsidR="00272457" w:rsidRDefault="00272457" w:rsidP="000E6A83">
      <w:pPr>
        <w:pStyle w:val="ListParagraph"/>
        <w:ind w:left="0" w:firstLine="720"/>
        <w:jc w:val="both"/>
        <w:rPr>
          <w:rFonts w:ascii="Tahoma" w:hAnsi="Tahoma" w:cs="Tahoma"/>
          <w:sz w:val="22"/>
          <w:szCs w:val="22"/>
          <w:lang w:val="sr-Cyrl-CS"/>
        </w:rPr>
      </w:pPr>
      <w:r w:rsidRPr="00272457">
        <w:rPr>
          <w:rFonts w:ascii="Tahoma" w:hAnsi="Tahoma" w:cs="Tahoma"/>
          <w:sz w:val="22"/>
          <w:szCs w:val="22"/>
          <w:lang w:val="sr-Cyrl-CS"/>
        </w:rPr>
        <w:t xml:space="preserve">Према одредбама члана 123. став 4. Закона о социјалној заштити члaнoвe </w:t>
      </w:r>
      <w:r w:rsidR="00811A4E">
        <w:rPr>
          <w:rFonts w:ascii="Tahoma" w:hAnsi="Tahoma" w:cs="Tahoma"/>
          <w:sz w:val="22"/>
          <w:szCs w:val="22"/>
          <w:lang w:val="sr-Cyrl-CS"/>
        </w:rPr>
        <w:t>уп</w:t>
      </w:r>
      <w:r w:rsidRPr="00272457">
        <w:rPr>
          <w:rFonts w:ascii="Tahoma" w:hAnsi="Tahoma" w:cs="Tahoma"/>
          <w:sz w:val="22"/>
          <w:szCs w:val="22"/>
          <w:lang w:val="sr-Cyrl-CS"/>
        </w:rPr>
        <w:t xml:space="preserve">рaвнoг oдбoрa цeнтрa зa сoциjaлни рaд имeнуje oснивaч, нa чeтири гoдинe, док према одредбама члана 32. став 1. тачка 9. Закона </w:t>
      </w:r>
      <w:r w:rsidR="00883015">
        <w:rPr>
          <w:rFonts w:ascii="Tahoma" w:hAnsi="Tahoma" w:cs="Tahoma"/>
          <w:sz w:val="22"/>
          <w:szCs w:val="22"/>
          <w:lang w:val="sr-Cyrl-CS"/>
        </w:rPr>
        <w:t>о локалној самоуправи и члана 34. став 1. тачка 13</w:t>
      </w:r>
      <w:r w:rsidRPr="00272457">
        <w:rPr>
          <w:rFonts w:ascii="Tahoma" w:hAnsi="Tahoma" w:cs="Tahoma"/>
          <w:sz w:val="22"/>
          <w:szCs w:val="22"/>
          <w:lang w:val="sr-Cyrl-CS"/>
        </w:rPr>
        <w:t>. Статута општине Бечеј</w:t>
      </w:r>
      <w:r w:rsidR="00811A4E">
        <w:rPr>
          <w:rFonts w:ascii="Tahoma" w:hAnsi="Tahoma" w:cs="Tahoma"/>
          <w:sz w:val="22"/>
          <w:szCs w:val="22"/>
          <w:lang w:val="sr-Cyrl-CS"/>
        </w:rPr>
        <w:t>,</w:t>
      </w:r>
      <w:r w:rsidRPr="00272457">
        <w:rPr>
          <w:rFonts w:ascii="Tahoma" w:hAnsi="Tahoma" w:cs="Tahoma"/>
          <w:sz w:val="22"/>
          <w:szCs w:val="22"/>
          <w:lang w:val="sr-Cyrl-CS"/>
        </w:rPr>
        <w:t xml:space="preserve"> скупштина општине у складу са законом именује и разрешава управни одбор установа чији је оснивач. </w:t>
      </w:r>
    </w:p>
    <w:p w:rsidR="00272457" w:rsidRDefault="00272457" w:rsidP="00272457">
      <w:pPr>
        <w:pStyle w:val="ListParagraph"/>
        <w:ind w:left="0"/>
        <w:jc w:val="both"/>
        <w:rPr>
          <w:rFonts w:ascii="Tahoma" w:hAnsi="Tahoma" w:cs="Tahoma"/>
          <w:sz w:val="22"/>
          <w:szCs w:val="22"/>
          <w:lang w:val="sr-Cyrl-CS"/>
        </w:rPr>
      </w:pPr>
    </w:p>
    <w:p w:rsidR="00272457" w:rsidRPr="00272457" w:rsidRDefault="00272457" w:rsidP="000E6A83">
      <w:pPr>
        <w:pStyle w:val="ListParagraph"/>
        <w:ind w:left="0" w:firstLine="720"/>
        <w:jc w:val="both"/>
        <w:rPr>
          <w:rFonts w:ascii="Tahoma" w:hAnsi="Tahoma" w:cs="Tahoma"/>
          <w:sz w:val="22"/>
          <w:szCs w:val="22"/>
          <w:lang w:val="sr-Cyrl-CS"/>
        </w:rPr>
      </w:pPr>
      <w:r w:rsidRPr="00272457">
        <w:rPr>
          <w:rFonts w:ascii="Tahoma" w:hAnsi="Tahoma" w:cs="Tahoma"/>
          <w:sz w:val="22"/>
          <w:szCs w:val="22"/>
          <w:lang w:val="sr-Cyrl-CS"/>
        </w:rPr>
        <w:t xml:space="preserve">Чланом 34. Статута Центра за социјални рад је регулисано да управни одбор именује оснивач, да управни одбор има пет чланова од којих су </w:t>
      </w:r>
      <w:r>
        <w:rPr>
          <w:rFonts w:ascii="Tahoma" w:hAnsi="Tahoma" w:cs="Tahoma"/>
          <w:sz w:val="22"/>
          <w:szCs w:val="22"/>
          <w:lang w:val="sr-Cyrl-CS"/>
        </w:rPr>
        <w:t xml:space="preserve">три члана представници оснивача, а </w:t>
      </w:r>
      <w:r w:rsidRPr="00272457">
        <w:rPr>
          <w:rFonts w:ascii="Tahoma" w:hAnsi="Tahoma" w:cs="Tahoma"/>
          <w:sz w:val="22"/>
          <w:szCs w:val="22"/>
          <w:lang w:val="sr-Cyrl-CS"/>
        </w:rPr>
        <w:t xml:space="preserve">два члана </w:t>
      </w:r>
      <w:r w:rsidR="00811A4E">
        <w:rPr>
          <w:rFonts w:ascii="Tahoma" w:hAnsi="Tahoma" w:cs="Tahoma"/>
          <w:sz w:val="22"/>
          <w:szCs w:val="22"/>
          <w:lang w:val="sr-Cyrl-CS"/>
        </w:rPr>
        <w:t xml:space="preserve">се именују </w:t>
      </w:r>
      <w:r w:rsidRPr="00272457">
        <w:rPr>
          <w:rFonts w:ascii="Tahoma" w:hAnsi="Tahoma" w:cs="Tahoma"/>
          <w:sz w:val="22"/>
          <w:szCs w:val="22"/>
          <w:lang w:val="sr-Cyrl-CS"/>
        </w:rPr>
        <w:t>из реда запослених, на период од чeтири године.</w:t>
      </w:r>
    </w:p>
    <w:p w:rsidR="00D4573C" w:rsidRPr="007F53F1" w:rsidRDefault="00D4573C" w:rsidP="00D4573C">
      <w:pPr>
        <w:ind w:right="110"/>
        <w:jc w:val="center"/>
        <w:rPr>
          <w:rFonts w:ascii="Tahoma" w:hAnsi="Tahoma" w:cs="Tahoma"/>
          <w:sz w:val="22"/>
          <w:szCs w:val="22"/>
          <w:lang w:val="sr-Cyrl-CS"/>
        </w:rPr>
      </w:pPr>
    </w:p>
    <w:p w:rsidR="00810518" w:rsidRDefault="00883015" w:rsidP="000E6A83">
      <w:pPr>
        <w:ind w:firstLine="720"/>
        <w:jc w:val="both"/>
        <w:rPr>
          <w:rFonts w:ascii="Tahoma" w:hAnsi="Tahoma" w:cs="Tahoma"/>
          <w:sz w:val="22"/>
          <w:szCs w:val="22"/>
          <w:lang w:val="sr-Cyrl-CS"/>
        </w:rPr>
      </w:pPr>
      <w:r>
        <w:rPr>
          <w:rFonts w:ascii="Tahoma" w:hAnsi="Tahoma" w:cs="Tahoma"/>
          <w:sz w:val="22"/>
          <w:szCs w:val="22"/>
          <w:lang w:val="sr-Cyrl-CS"/>
        </w:rPr>
        <w:t>Члан</w:t>
      </w:r>
      <w:r w:rsidR="00810518" w:rsidRPr="007F53F1">
        <w:rPr>
          <w:rFonts w:ascii="Tahoma" w:hAnsi="Tahoma" w:cs="Tahoma"/>
          <w:sz w:val="22"/>
          <w:szCs w:val="22"/>
          <w:lang w:val="sr-Cyrl-CS"/>
        </w:rPr>
        <w:t xml:space="preserve"> управног одбора Центра за социјални рад Бечеј, </w:t>
      </w:r>
      <w:r>
        <w:rPr>
          <w:rFonts w:ascii="Tahoma" w:hAnsi="Tahoma" w:cs="Tahoma"/>
          <w:sz w:val="22"/>
          <w:szCs w:val="22"/>
          <w:lang w:val="sr-Cyrl-CS"/>
        </w:rPr>
        <w:t>Душан Димић</w:t>
      </w:r>
      <w:r w:rsidR="00810518">
        <w:rPr>
          <w:rFonts w:ascii="Tahoma" w:hAnsi="Tahoma" w:cs="Tahoma"/>
          <w:sz w:val="22"/>
          <w:szCs w:val="22"/>
          <w:lang w:val="sr-Cyrl-CS"/>
        </w:rPr>
        <w:t xml:space="preserve"> је </w:t>
      </w:r>
      <w:r>
        <w:rPr>
          <w:rFonts w:ascii="Tahoma" w:hAnsi="Tahoma" w:cs="Tahoma"/>
          <w:sz w:val="22"/>
          <w:szCs w:val="22"/>
          <w:lang w:val="sr-Cyrl-CS"/>
        </w:rPr>
        <w:t>именован на ову функцију дана 12.10.2016</w:t>
      </w:r>
      <w:r w:rsidR="00810518">
        <w:rPr>
          <w:rFonts w:ascii="Tahoma" w:hAnsi="Tahoma" w:cs="Tahoma"/>
          <w:sz w:val="22"/>
          <w:szCs w:val="22"/>
          <w:lang w:val="sr-Cyrl-CS"/>
        </w:rPr>
        <w:t xml:space="preserve">. године, </w:t>
      </w:r>
      <w:r w:rsidR="00810518" w:rsidRPr="007F53F1">
        <w:rPr>
          <w:rFonts w:ascii="Tahoma" w:hAnsi="Tahoma" w:cs="Tahoma"/>
          <w:sz w:val="22"/>
          <w:szCs w:val="22"/>
          <w:lang w:val="sr-Cyrl-CS"/>
        </w:rPr>
        <w:t>решењем број I 022-</w:t>
      </w:r>
      <w:r>
        <w:rPr>
          <w:rFonts w:ascii="Tahoma" w:hAnsi="Tahoma" w:cs="Tahoma"/>
          <w:sz w:val="22"/>
          <w:szCs w:val="22"/>
          <w:lang w:val="sr-Cyrl-CS"/>
        </w:rPr>
        <w:t>189/2016</w:t>
      </w:r>
      <w:r w:rsidR="00810518" w:rsidRPr="007F53F1">
        <w:rPr>
          <w:rFonts w:ascii="Tahoma" w:hAnsi="Tahoma" w:cs="Tahoma"/>
          <w:sz w:val="22"/>
          <w:szCs w:val="22"/>
          <w:lang w:val="sr-Cyrl-CS"/>
        </w:rPr>
        <w:t xml:space="preserve"> </w:t>
      </w:r>
      <w:r w:rsidR="00810518">
        <w:rPr>
          <w:rFonts w:ascii="Tahoma" w:hAnsi="Tahoma" w:cs="Tahoma"/>
          <w:sz w:val="22"/>
          <w:szCs w:val="22"/>
          <w:lang w:val="sr-Cyrl-CS"/>
        </w:rPr>
        <w:t>на мандатни период од четири године. Како му је мандат истекао, неопходно је да се решењем констатује престанак функције због истека мандата.</w:t>
      </w:r>
      <w:r w:rsidR="00FE6A04">
        <w:rPr>
          <w:rFonts w:ascii="Tahoma" w:hAnsi="Tahoma" w:cs="Tahoma"/>
          <w:sz w:val="22"/>
          <w:szCs w:val="22"/>
          <w:lang w:val="sr-Cyrl-CS"/>
        </w:rPr>
        <w:t xml:space="preserve"> Уместо њега за </w:t>
      </w:r>
      <w:r>
        <w:rPr>
          <w:rFonts w:ascii="Tahoma" w:hAnsi="Tahoma" w:cs="Tahoma"/>
          <w:sz w:val="22"/>
          <w:szCs w:val="22"/>
          <w:lang w:val="sr-Cyrl-CS"/>
        </w:rPr>
        <w:t>члана</w:t>
      </w:r>
      <w:r w:rsidR="00FE6A04">
        <w:rPr>
          <w:rFonts w:ascii="Tahoma" w:hAnsi="Tahoma" w:cs="Tahoma"/>
          <w:sz w:val="22"/>
          <w:szCs w:val="22"/>
          <w:lang w:val="sr-Cyrl-CS"/>
        </w:rPr>
        <w:t xml:space="preserve"> Управног одбора предложена је </w:t>
      </w:r>
      <w:r>
        <w:rPr>
          <w:rFonts w:ascii="Tahoma" w:hAnsi="Tahoma" w:cs="Tahoma"/>
          <w:sz w:val="22"/>
          <w:szCs w:val="22"/>
          <w:lang w:val="sr-Cyrl-CS"/>
        </w:rPr>
        <w:t>Дајан</w:t>
      </w:r>
      <w:r w:rsidR="00FC6A5A">
        <w:rPr>
          <w:rFonts w:ascii="Tahoma" w:hAnsi="Tahoma" w:cs="Tahoma"/>
          <w:sz w:val="22"/>
          <w:szCs w:val="22"/>
          <w:lang w:val="sr-Cyrl-CS"/>
        </w:rPr>
        <w:t>а</w:t>
      </w:r>
      <w:r>
        <w:rPr>
          <w:rFonts w:ascii="Tahoma" w:hAnsi="Tahoma" w:cs="Tahoma"/>
          <w:sz w:val="22"/>
          <w:szCs w:val="22"/>
          <w:lang w:val="sr-Cyrl-CS"/>
        </w:rPr>
        <w:t xml:space="preserve"> Дујаковић</w:t>
      </w:r>
      <w:r w:rsidR="00FE6A04">
        <w:rPr>
          <w:rFonts w:ascii="Tahoma" w:hAnsi="Tahoma" w:cs="Tahoma"/>
          <w:sz w:val="22"/>
          <w:szCs w:val="22"/>
          <w:lang w:val="sr-Cyrl-CS"/>
        </w:rPr>
        <w:t xml:space="preserve"> из Бечеја.</w:t>
      </w:r>
    </w:p>
    <w:p w:rsidR="00785B1F" w:rsidRDefault="00785B1F" w:rsidP="007D5380">
      <w:pPr>
        <w:jc w:val="both"/>
        <w:rPr>
          <w:rFonts w:ascii="Tahoma" w:hAnsi="Tahoma" w:cs="Tahoma"/>
          <w:sz w:val="22"/>
          <w:szCs w:val="22"/>
          <w:lang w:val="sr-Cyrl-CS"/>
        </w:rPr>
      </w:pPr>
    </w:p>
    <w:p w:rsidR="00D4573C" w:rsidRPr="007F53F1" w:rsidRDefault="00D4573C" w:rsidP="000E6A83">
      <w:pPr>
        <w:ind w:firstLine="720"/>
        <w:jc w:val="both"/>
        <w:rPr>
          <w:rFonts w:ascii="Tahoma" w:hAnsi="Tahoma" w:cs="Tahoma"/>
          <w:sz w:val="22"/>
          <w:szCs w:val="22"/>
          <w:lang w:val="sr-Cyrl-CS"/>
        </w:rPr>
      </w:pPr>
      <w:r w:rsidRPr="007F53F1">
        <w:rPr>
          <w:rFonts w:ascii="Tahoma" w:hAnsi="Tahoma" w:cs="Tahoma"/>
          <w:sz w:val="22"/>
          <w:szCs w:val="22"/>
          <w:lang w:val="sr-Cyrl-CS"/>
        </w:rPr>
        <w:t xml:space="preserve">Комисија </w:t>
      </w:r>
      <w:r w:rsidRPr="007F53F1">
        <w:rPr>
          <w:rFonts w:ascii="Tahoma" w:eastAsia="Tahoma" w:hAnsi="Tahoma" w:cs="Tahoma"/>
          <w:sz w:val="22"/>
          <w:szCs w:val="22"/>
          <w:lang w:val="sr-Cyrl-CS"/>
        </w:rPr>
        <w:t xml:space="preserve">за </w:t>
      </w:r>
      <w:r w:rsidRPr="007F53F1">
        <w:rPr>
          <w:rFonts w:ascii="Tahoma" w:hAnsi="Tahoma" w:cs="Tahoma"/>
          <w:sz w:val="22"/>
          <w:szCs w:val="22"/>
          <w:lang w:val="sr-Cyrl-CS"/>
        </w:rPr>
        <w:t xml:space="preserve">кадровска, административна питања и радне односе </w:t>
      </w:r>
      <w:r w:rsidR="007D5380">
        <w:rPr>
          <w:rFonts w:ascii="Tahoma" w:hAnsi="Tahoma" w:cs="Tahoma"/>
          <w:sz w:val="22"/>
          <w:szCs w:val="22"/>
          <w:lang w:val="sr-Cyrl-CS"/>
        </w:rPr>
        <w:t xml:space="preserve">је на својој седници одржаној дана </w:t>
      </w:r>
      <w:r w:rsidR="00883015">
        <w:rPr>
          <w:rFonts w:ascii="Tahoma" w:hAnsi="Tahoma" w:cs="Tahoma"/>
          <w:sz w:val="22"/>
          <w:szCs w:val="22"/>
          <w:lang w:val="sr-Cyrl-CS"/>
        </w:rPr>
        <w:t>18.03</w:t>
      </w:r>
      <w:r w:rsidR="00B36BB2">
        <w:rPr>
          <w:rFonts w:ascii="Tahoma" w:hAnsi="Tahoma" w:cs="Tahoma"/>
          <w:sz w:val="22"/>
          <w:szCs w:val="22"/>
          <w:lang w:val="sr-Cyrl-CS"/>
        </w:rPr>
        <w:t>.</w:t>
      </w:r>
      <w:r w:rsidR="00883015">
        <w:rPr>
          <w:rFonts w:ascii="Tahoma" w:hAnsi="Tahoma" w:cs="Tahoma"/>
          <w:sz w:val="22"/>
          <w:szCs w:val="22"/>
          <w:lang w:val="sr-Cyrl-CS"/>
        </w:rPr>
        <w:t>2021</w:t>
      </w:r>
      <w:r w:rsidR="007D5380">
        <w:rPr>
          <w:rFonts w:ascii="Tahoma" w:hAnsi="Tahoma" w:cs="Tahoma"/>
          <w:sz w:val="22"/>
          <w:szCs w:val="22"/>
          <w:lang w:val="sr-Cyrl-CS"/>
        </w:rPr>
        <w:t>. године, због истека манда</w:t>
      </w:r>
      <w:r w:rsidR="00FE6A04">
        <w:rPr>
          <w:rFonts w:ascii="Tahoma" w:hAnsi="Tahoma" w:cs="Tahoma"/>
          <w:sz w:val="22"/>
          <w:szCs w:val="22"/>
          <w:lang w:val="sr-Cyrl-CS"/>
        </w:rPr>
        <w:t xml:space="preserve">та </w:t>
      </w:r>
      <w:r w:rsidR="00883015">
        <w:rPr>
          <w:rFonts w:ascii="Tahoma" w:hAnsi="Tahoma" w:cs="Tahoma"/>
          <w:sz w:val="22"/>
          <w:szCs w:val="22"/>
          <w:lang w:val="sr-Cyrl-CS"/>
        </w:rPr>
        <w:t>члана</w:t>
      </w:r>
      <w:r w:rsidR="00FE6A04">
        <w:rPr>
          <w:rFonts w:ascii="Tahoma" w:hAnsi="Tahoma" w:cs="Tahoma"/>
          <w:sz w:val="22"/>
          <w:szCs w:val="22"/>
          <w:lang w:val="sr-Cyrl-CS"/>
        </w:rPr>
        <w:t xml:space="preserve"> Управног одбора, </w:t>
      </w:r>
      <w:r w:rsidR="00FE6A04" w:rsidRPr="00FE6A04">
        <w:rPr>
          <w:rFonts w:ascii="Tahoma" w:eastAsia="Calibri" w:hAnsi="Tahoma" w:cs="Tahoma"/>
          <w:color w:val="000000"/>
          <w:sz w:val="22"/>
          <w:szCs w:val="22"/>
          <w:lang w:eastAsia="en-US"/>
        </w:rPr>
        <w:t>на основу пр</w:t>
      </w:r>
      <w:r w:rsidR="00FE6A04">
        <w:rPr>
          <w:rFonts w:ascii="Tahoma" w:eastAsia="Calibri" w:hAnsi="Tahoma" w:cs="Tahoma"/>
          <w:color w:val="000000"/>
          <w:sz w:val="22"/>
          <w:szCs w:val="22"/>
          <w:lang w:eastAsia="en-US"/>
        </w:rPr>
        <w:t xml:space="preserve">етходно обављених консултација </w:t>
      </w:r>
      <w:r w:rsidR="00FE6A04" w:rsidRPr="00FE6A04">
        <w:rPr>
          <w:rFonts w:ascii="Tahoma" w:eastAsia="Calibri" w:hAnsi="Tahoma" w:cs="Tahoma"/>
          <w:color w:val="000000"/>
          <w:sz w:val="22"/>
          <w:szCs w:val="22"/>
          <w:lang w:eastAsia="en-US"/>
        </w:rPr>
        <w:t xml:space="preserve">и </w:t>
      </w:r>
      <w:r w:rsidR="00FE6A04">
        <w:rPr>
          <w:rFonts w:ascii="Tahoma" w:eastAsia="Calibri" w:hAnsi="Tahoma" w:cs="Tahoma"/>
          <w:color w:val="000000"/>
          <w:sz w:val="22"/>
          <w:szCs w:val="22"/>
          <w:lang w:eastAsia="en-US"/>
        </w:rPr>
        <w:t xml:space="preserve">увида у приложену </w:t>
      </w:r>
      <w:r w:rsidR="00A830B2">
        <w:rPr>
          <w:rFonts w:ascii="Tahoma" w:eastAsia="Calibri" w:hAnsi="Tahoma" w:cs="Tahoma"/>
          <w:color w:val="000000"/>
          <w:sz w:val="22"/>
          <w:szCs w:val="22"/>
          <w:lang w:eastAsia="en-US"/>
        </w:rPr>
        <w:t xml:space="preserve"> документацију</w:t>
      </w:r>
      <w:r w:rsidR="00FE6A04" w:rsidRPr="00FE6A04">
        <w:rPr>
          <w:rFonts w:ascii="Tahoma" w:eastAsia="Calibri" w:hAnsi="Tahoma" w:cs="Tahoma"/>
          <w:color w:val="000000"/>
          <w:sz w:val="22"/>
          <w:szCs w:val="22"/>
          <w:lang w:eastAsia="en-US"/>
        </w:rPr>
        <w:t>,</w:t>
      </w:r>
      <w:r w:rsidR="00FE6A04">
        <w:rPr>
          <w:rFonts w:ascii="Tahoma" w:eastAsia="Calibri" w:hAnsi="Tahoma" w:cs="Tahoma"/>
          <w:color w:val="000000"/>
          <w:sz w:val="22"/>
          <w:szCs w:val="22"/>
          <w:lang w:eastAsia="en-US"/>
        </w:rPr>
        <w:t xml:space="preserve"> </w:t>
      </w:r>
      <w:r w:rsidR="007D5380">
        <w:rPr>
          <w:rFonts w:ascii="Tahoma" w:hAnsi="Tahoma" w:cs="Tahoma"/>
          <w:sz w:val="22"/>
          <w:szCs w:val="22"/>
          <w:lang w:val="sr-Cyrl-CS"/>
        </w:rPr>
        <w:t xml:space="preserve">предложила да се </w:t>
      </w:r>
      <w:r w:rsidR="00A830B2">
        <w:rPr>
          <w:rFonts w:ascii="Tahoma" w:hAnsi="Tahoma" w:cs="Tahoma"/>
          <w:sz w:val="22"/>
          <w:szCs w:val="22"/>
          <w:lang w:val="sr-Cyrl-CS"/>
        </w:rPr>
        <w:t xml:space="preserve">досадашњем </w:t>
      </w:r>
      <w:r w:rsidR="00CA075F">
        <w:rPr>
          <w:rFonts w:ascii="Tahoma" w:hAnsi="Tahoma" w:cs="Tahoma"/>
          <w:sz w:val="22"/>
          <w:szCs w:val="22"/>
          <w:lang w:val="sr-Cyrl-CS"/>
        </w:rPr>
        <w:t>члану</w:t>
      </w:r>
      <w:r w:rsidR="00A830B2">
        <w:rPr>
          <w:rFonts w:ascii="Tahoma" w:hAnsi="Tahoma" w:cs="Tahoma"/>
          <w:sz w:val="22"/>
          <w:szCs w:val="22"/>
          <w:lang w:val="sr-Cyrl-CS"/>
        </w:rPr>
        <w:t xml:space="preserve"> Управног одбора </w:t>
      </w:r>
      <w:r w:rsidR="007D5380">
        <w:rPr>
          <w:rFonts w:ascii="Tahoma" w:hAnsi="Tahoma" w:cs="Tahoma"/>
          <w:sz w:val="22"/>
          <w:szCs w:val="22"/>
          <w:lang w:val="sr-Cyrl-CS"/>
        </w:rPr>
        <w:t xml:space="preserve">констатује престанак дужности, </w:t>
      </w:r>
      <w:r w:rsidR="00A830B2">
        <w:rPr>
          <w:rFonts w:ascii="Tahoma" w:hAnsi="Tahoma" w:cs="Tahoma"/>
          <w:sz w:val="22"/>
          <w:szCs w:val="22"/>
          <w:lang w:val="sr-Cyrl-CS"/>
        </w:rPr>
        <w:t xml:space="preserve">те да се за </w:t>
      </w:r>
      <w:r w:rsidR="00CA075F">
        <w:rPr>
          <w:rFonts w:ascii="Tahoma" w:hAnsi="Tahoma" w:cs="Tahoma"/>
          <w:sz w:val="22"/>
          <w:szCs w:val="22"/>
          <w:lang w:val="sr-Cyrl-CS"/>
        </w:rPr>
        <w:t>новог члана</w:t>
      </w:r>
      <w:r w:rsidR="00811A4E">
        <w:rPr>
          <w:rFonts w:ascii="Tahoma" w:hAnsi="Tahoma" w:cs="Tahoma"/>
          <w:sz w:val="22"/>
          <w:szCs w:val="22"/>
          <w:lang w:val="sr-Cyrl-CS"/>
        </w:rPr>
        <w:t xml:space="preserve"> Управног одбора </w:t>
      </w:r>
      <w:r w:rsidR="009648D6">
        <w:rPr>
          <w:rFonts w:ascii="Tahoma" w:hAnsi="Tahoma" w:cs="Tahoma"/>
          <w:sz w:val="22"/>
          <w:szCs w:val="22"/>
          <w:lang w:val="sr-Cyrl-CS"/>
        </w:rPr>
        <w:t xml:space="preserve">– представник оснивача, </w:t>
      </w:r>
      <w:r w:rsidR="00811A4E">
        <w:rPr>
          <w:rFonts w:ascii="Tahoma" w:hAnsi="Tahoma" w:cs="Tahoma"/>
          <w:sz w:val="22"/>
          <w:szCs w:val="22"/>
          <w:lang w:val="sr-Cyrl-CS"/>
        </w:rPr>
        <w:t xml:space="preserve">именује </w:t>
      </w:r>
      <w:r w:rsidR="00CA075F">
        <w:rPr>
          <w:rFonts w:ascii="Tahoma" w:hAnsi="Tahoma" w:cs="Tahoma"/>
          <w:sz w:val="22"/>
          <w:szCs w:val="22"/>
          <w:lang w:val="sr-Cyrl-CS"/>
        </w:rPr>
        <w:t>Дајана Дујаковић</w:t>
      </w:r>
      <w:r w:rsidR="00811A4E">
        <w:rPr>
          <w:rFonts w:ascii="Tahoma" w:hAnsi="Tahoma" w:cs="Tahoma"/>
          <w:sz w:val="22"/>
          <w:szCs w:val="22"/>
          <w:lang w:val="sr-Cyrl-CS"/>
        </w:rPr>
        <w:t>.</w:t>
      </w:r>
      <w:r w:rsidRPr="007F53F1">
        <w:rPr>
          <w:rFonts w:ascii="Tahoma" w:hAnsi="Tahoma" w:cs="Tahoma"/>
          <w:sz w:val="22"/>
          <w:szCs w:val="22"/>
          <w:lang w:val="sr-Cyrl-CS"/>
        </w:rPr>
        <w:t xml:space="preserve"> </w:t>
      </w:r>
    </w:p>
    <w:p w:rsidR="00785B1F" w:rsidRDefault="00785B1F" w:rsidP="00785B1F">
      <w:pPr>
        <w:jc w:val="both"/>
        <w:rPr>
          <w:rFonts w:ascii="Tahoma" w:hAnsi="Tahoma" w:cs="Tahoma"/>
          <w:sz w:val="22"/>
          <w:szCs w:val="22"/>
          <w:lang w:val="sr-Cyrl-CS"/>
        </w:rPr>
      </w:pPr>
    </w:p>
    <w:p w:rsidR="00564313" w:rsidRDefault="00564313" w:rsidP="000E6A83">
      <w:pPr>
        <w:ind w:firstLine="720"/>
        <w:jc w:val="both"/>
        <w:rPr>
          <w:rFonts w:ascii="Tahoma" w:hAnsi="Tahoma" w:cs="Tahoma"/>
          <w:sz w:val="22"/>
          <w:szCs w:val="22"/>
          <w:lang w:val="sr-Cyrl-CS"/>
        </w:rPr>
      </w:pPr>
      <w:r w:rsidRPr="00C355C7">
        <w:rPr>
          <w:rFonts w:ascii="Tahoma" w:hAnsi="Tahoma" w:cs="Tahoma"/>
          <w:sz w:val="22"/>
          <w:szCs w:val="22"/>
          <w:lang w:val="sr-Cyrl-CS"/>
        </w:rPr>
        <w:t>Скупштина општине Бечеј је прихватила предлог Комисије за кадровска, административна питања и радне односе и донела решење као у диспозитиву.</w:t>
      </w:r>
    </w:p>
    <w:p w:rsidR="00693E45" w:rsidRPr="00C355C7" w:rsidRDefault="00693E45" w:rsidP="00564313">
      <w:pPr>
        <w:ind w:firstLine="708"/>
        <w:jc w:val="both"/>
        <w:rPr>
          <w:rFonts w:ascii="Tahoma" w:hAnsi="Tahoma" w:cs="Tahoma"/>
          <w:sz w:val="22"/>
          <w:szCs w:val="22"/>
          <w:lang w:val="sr-Cyrl-CS"/>
        </w:rPr>
      </w:pPr>
    </w:p>
    <w:p w:rsidR="008B73EB" w:rsidRDefault="008B73EB" w:rsidP="008B73EB">
      <w:pPr>
        <w:pStyle w:val="Default"/>
        <w:jc w:val="both"/>
        <w:rPr>
          <w:sz w:val="22"/>
          <w:szCs w:val="22"/>
        </w:rPr>
      </w:pPr>
      <w:r>
        <w:rPr>
          <w:b/>
          <w:bCs/>
          <w:sz w:val="22"/>
          <w:szCs w:val="22"/>
        </w:rPr>
        <w:lastRenderedPageBreak/>
        <w:t xml:space="preserve">УПУТСТВО О ПРАВНОМ СРЕДСТВУ: </w:t>
      </w:r>
      <w:r>
        <w:rPr>
          <w:sz w:val="22"/>
          <w:szCs w:val="22"/>
        </w:rPr>
        <w:t xml:space="preserve">Против овог решења може се поднети тужба Вишем суду у Зрењанину у року од 60 дана од дана достављања овог решења. Тужба се предаје у два примерка. </w:t>
      </w:r>
    </w:p>
    <w:p w:rsidR="008B73EB" w:rsidRDefault="008B73EB" w:rsidP="008B73EB">
      <w:pPr>
        <w:pStyle w:val="Default"/>
        <w:jc w:val="both"/>
        <w:rPr>
          <w:sz w:val="22"/>
          <w:szCs w:val="22"/>
        </w:rPr>
      </w:pPr>
    </w:p>
    <w:p w:rsidR="008B73EB" w:rsidRPr="008B73EB" w:rsidRDefault="008B73EB" w:rsidP="008B73EB">
      <w:pPr>
        <w:pStyle w:val="Default"/>
        <w:jc w:val="both"/>
        <w:rPr>
          <w:sz w:val="22"/>
          <w:szCs w:val="22"/>
        </w:rPr>
      </w:pPr>
    </w:p>
    <w:p w:rsidR="00564313" w:rsidRPr="00C355C7" w:rsidRDefault="00564313" w:rsidP="00564313">
      <w:pPr>
        <w:ind w:right="110"/>
        <w:jc w:val="both"/>
        <w:rPr>
          <w:rFonts w:ascii="Tahoma" w:hAnsi="Tahoma" w:cs="Tahoma"/>
          <w:sz w:val="22"/>
          <w:szCs w:val="22"/>
          <w:lang w:val="sr-Cyrl-CS"/>
        </w:rPr>
      </w:pPr>
    </w:p>
    <w:p w:rsidR="00564313" w:rsidRPr="00C355C7" w:rsidRDefault="00564313" w:rsidP="000E6A83">
      <w:pPr>
        <w:rPr>
          <w:rFonts w:ascii="Tahoma" w:hAnsi="Tahoma" w:cs="Tahoma"/>
          <w:sz w:val="22"/>
          <w:szCs w:val="22"/>
          <w:lang w:val="sr-Cyrl-CS"/>
        </w:rPr>
      </w:pPr>
      <w:r w:rsidRPr="00C355C7">
        <w:rPr>
          <w:rFonts w:ascii="Tahoma" w:hAnsi="Tahoma" w:cs="Tahoma"/>
          <w:sz w:val="22"/>
          <w:szCs w:val="22"/>
          <w:lang w:val="sr-Cyrl-CS"/>
        </w:rPr>
        <w:t>Република Србија</w:t>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t xml:space="preserve"> </w:t>
      </w:r>
    </w:p>
    <w:p w:rsidR="00564313" w:rsidRPr="00C355C7" w:rsidRDefault="00564313" w:rsidP="00564313">
      <w:pPr>
        <w:rPr>
          <w:rFonts w:ascii="Tahoma" w:hAnsi="Tahoma" w:cs="Tahoma"/>
          <w:sz w:val="22"/>
          <w:szCs w:val="22"/>
          <w:lang w:val="sr-Cyrl-CS"/>
        </w:rPr>
      </w:pPr>
      <w:r w:rsidRPr="00C355C7">
        <w:rPr>
          <w:rFonts w:ascii="Tahoma" w:hAnsi="Tahoma" w:cs="Tahoma"/>
          <w:sz w:val="22"/>
          <w:szCs w:val="22"/>
          <w:lang w:val="sr-Cyrl-CS"/>
        </w:rPr>
        <w:t>Аутономна Покрајина Војводина</w:t>
      </w:r>
    </w:p>
    <w:p w:rsidR="00564313" w:rsidRPr="00C355C7" w:rsidRDefault="00564313" w:rsidP="000E6A83">
      <w:pPr>
        <w:rPr>
          <w:rFonts w:ascii="Tahoma" w:hAnsi="Tahoma" w:cs="Tahoma"/>
          <w:sz w:val="22"/>
          <w:szCs w:val="22"/>
          <w:lang w:val="sr-Cyrl-CS"/>
        </w:rPr>
      </w:pPr>
      <w:r w:rsidRPr="00C355C7">
        <w:rPr>
          <w:rFonts w:ascii="Tahoma" w:hAnsi="Tahoma" w:cs="Tahoma"/>
          <w:sz w:val="22"/>
          <w:szCs w:val="22"/>
          <w:lang w:val="sr-Cyrl-CS"/>
        </w:rPr>
        <w:t>Општина Бечеј</w:t>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t xml:space="preserve">         </w:t>
      </w:r>
      <w:r w:rsidR="000E6A83">
        <w:rPr>
          <w:rFonts w:ascii="Tahoma" w:hAnsi="Tahoma" w:cs="Tahoma"/>
          <w:sz w:val="22"/>
          <w:szCs w:val="22"/>
          <w:lang w:val="en-US"/>
        </w:rPr>
        <w:t xml:space="preserve">           </w:t>
      </w:r>
      <w:r w:rsidRPr="00C355C7">
        <w:rPr>
          <w:rFonts w:ascii="Tahoma" w:hAnsi="Tahoma" w:cs="Tahoma"/>
          <w:sz w:val="22"/>
          <w:szCs w:val="22"/>
          <w:lang w:val="sr-Cyrl-CS"/>
        </w:rPr>
        <w:t xml:space="preserve">             </w:t>
      </w:r>
      <w:r w:rsidR="00811A4E">
        <w:rPr>
          <w:rFonts w:ascii="Tahoma" w:hAnsi="Tahoma" w:cs="Tahoma"/>
          <w:sz w:val="22"/>
          <w:szCs w:val="22"/>
          <w:lang w:val="sr-Cyrl-CS"/>
        </w:rPr>
        <w:t xml:space="preserve">      </w:t>
      </w:r>
      <w:r w:rsidRPr="00C355C7">
        <w:rPr>
          <w:rFonts w:ascii="Tahoma" w:hAnsi="Tahoma" w:cs="Tahoma"/>
          <w:sz w:val="22"/>
          <w:szCs w:val="22"/>
          <w:lang w:val="sr-Cyrl-CS"/>
        </w:rPr>
        <w:t xml:space="preserve"> ПРЕДСЕДНИК СКУПШТИНЕ</w:t>
      </w:r>
    </w:p>
    <w:p w:rsidR="00564313" w:rsidRPr="00C355C7" w:rsidRDefault="00564313" w:rsidP="00564313">
      <w:pPr>
        <w:rPr>
          <w:rFonts w:ascii="Tahoma" w:hAnsi="Tahoma" w:cs="Tahoma"/>
          <w:sz w:val="22"/>
          <w:szCs w:val="22"/>
          <w:lang w:val="sr-Cyrl-CS"/>
        </w:rPr>
      </w:pPr>
      <w:r w:rsidRPr="00C355C7">
        <w:rPr>
          <w:rFonts w:ascii="Tahoma" w:hAnsi="Tahoma" w:cs="Tahoma"/>
          <w:sz w:val="22"/>
          <w:szCs w:val="22"/>
          <w:lang w:val="sr-Cyrl-CS"/>
        </w:rPr>
        <w:t>СКУПШТИНА ОПШТИНЕ БЕЧЕЈ</w:t>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r>
      <w:r w:rsidRPr="00C355C7">
        <w:rPr>
          <w:rFonts w:ascii="Tahoma" w:hAnsi="Tahoma" w:cs="Tahoma"/>
          <w:sz w:val="22"/>
          <w:szCs w:val="22"/>
          <w:lang w:val="sr-Cyrl-CS"/>
        </w:rPr>
        <w:tab/>
      </w:r>
      <w:r w:rsidR="00CA075F">
        <w:rPr>
          <w:rFonts w:ascii="Tahoma" w:hAnsi="Tahoma" w:cs="Tahoma"/>
          <w:sz w:val="22"/>
          <w:szCs w:val="22"/>
          <w:lang w:val="sr-Cyrl-CS"/>
        </w:rPr>
        <w:t xml:space="preserve">        </w:t>
      </w:r>
      <w:r>
        <w:rPr>
          <w:rFonts w:ascii="Tahoma" w:hAnsi="Tahoma" w:cs="Tahoma"/>
          <w:sz w:val="22"/>
          <w:szCs w:val="22"/>
          <w:lang w:val="sr-Cyrl-CS"/>
        </w:rPr>
        <w:t xml:space="preserve"> </w:t>
      </w:r>
      <w:r w:rsidR="00CA075F">
        <w:rPr>
          <w:rFonts w:ascii="Tahoma" w:hAnsi="Tahoma"/>
          <w:sz w:val="22"/>
          <w:szCs w:val="22"/>
        </w:rPr>
        <w:t>Игор Киш</w:t>
      </w:r>
    </w:p>
    <w:p w:rsidR="00564313" w:rsidRPr="00CA075F" w:rsidRDefault="00564313" w:rsidP="00564313">
      <w:pPr>
        <w:rPr>
          <w:rFonts w:ascii="Tahoma" w:hAnsi="Tahoma" w:cs="Tahoma"/>
          <w:sz w:val="22"/>
          <w:szCs w:val="22"/>
        </w:rPr>
      </w:pPr>
      <w:r w:rsidRPr="00C355C7">
        <w:rPr>
          <w:rFonts w:ascii="Tahoma" w:hAnsi="Tahoma" w:cs="Tahoma"/>
          <w:sz w:val="22"/>
          <w:szCs w:val="22"/>
          <w:lang w:val="sr-Cyrl-CS"/>
        </w:rPr>
        <w:t xml:space="preserve">Број: </w:t>
      </w:r>
      <w:r>
        <w:rPr>
          <w:rFonts w:ascii="Tahoma" w:hAnsi="Tahoma" w:cs="Tahoma"/>
          <w:sz w:val="22"/>
          <w:szCs w:val="22"/>
          <w:lang w:val="en-US"/>
        </w:rPr>
        <w:t xml:space="preserve">I </w:t>
      </w:r>
      <w:r w:rsidR="00CA075F">
        <w:rPr>
          <w:rFonts w:ascii="Tahoma" w:hAnsi="Tahoma" w:cs="Tahoma"/>
          <w:sz w:val="22"/>
          <w:szCs w:val="22"/>
        </w:rPr>
        <w:t>________</w:t>
      </w:r>
      <w:r w:rsidR="00CA075F">
        <w:rPr>
          <w:rFonts w:ascii="Tahoma" w:hAnsi="Tahoma" w:cs="Tahoma"/>
          <w:sz w:val="22"/>
          <w:szCs w:val="22"/>
          <w:lang w:val="en-US"/>
        </w:rPr>
        <w:t>/20</w:t>
      </w:r>
      <w:r w:rsidR="00CA075F">
        <w:rPr>
          <w:rFonts w:ascii="Tahoma" w:hAnsi="Tahoma" w:cs="Tahoma"/>
          <w:sz w:val="22"/>
          <w:szCs w:val="22"/>
        </w:rPr>
        <w:t>2</w:t>
      </w:r>
      <w:r w:rsidR="00CA075F">
        <w:rPr>
          <w:rFonts w:ascii="Tahoma" w:hAnsi="Tahoma" w:cs="Tahoma"/>
          <w:sz w:val="22"/>
          <w:szCs w:val="22"/>
          <w:lang w:val="en-US"/>
        </w:rPr>
        <w:t>1</w:t>
      </w:r>
    </w:p>
    <w:p w:rsidR="00811A4E" w:rsidRDefault="00564313" w:rsidP="00811A4E">
      <w:pPr>
        <w:rPr>
          <w:rFonts w:ascii="Tahoma" w:hAnsi="Tahoma" w:cs="Tahoma"/>
          <w:sz w:val="22"/>
          <w:szCs w:val="22"/>
          <w:lang w:val="sr-Cyrl-CS"/>
        </w:rPr>
      </w:pPr>
      <w:r w:rsidRPr="00C355C7">
        <w:rPr>
          <w:rFonts w:ascii="Tahoma" w:hAnsi="Tahoma" w:cs="Tahoma"/>
          <w:sz w:val="22"/>
          <w:szCs w:val="22"/>
          <w:lang w:val="sr-Cyrl-CS"/>
        </w:rPr>
        <w:t xml:space="preserve">Дана: </w:t>
      </w:r>
      <w:r w:rsidR="00CA075F">
        <w:rPr>
          <w:rFonts w:ascii="Tahoma" w:hAnsi="Tahoma" w:cs="Tahoma"/>
          <w:sz w:val="22"/>
          <w:szCs w:val="22"/>
        </w:rPr>
        <w:t>______</w:t>
      </w:r>
      <w:r w:rsidR="000E6A83">
        <w:rPr>
          <w:rFonts w:ascii="Tahoma" w:hAnsi="Tahoma" w:cs="Tahoma"/>
          <w:sz w:val="22"/>
          <w:szCs w:val="22"/>
          <w:lang w:val="en-US"/>
        </w:rPr>
        <w:t>.</w:t>
      </w:r>
      <w:r w:rsidR="00CA075F">
        <w:rPr>
          <w:rFonts w:ascii="Tahoma" w:hAnsi="Tahoma" w:cs="Tahoma"/>
          <w:sz w:val="22"/>
          <w:szCs w:val="22"/>
          <w:lang w:val="sr-Cyrl-CS"/>
        </w:rPr>
        <w:t>2021</w:t>
      </w:r>
      <w:r w:rsidR="00811A4E">
        <w:rPr>
          <w:rFonts w:ascii="Tahoma" w:hAnsi="Tahoma" w:cs="Tahoma"/>
          <w:sz w:val="22"/>
          <w:szCs w:val="22"/>
          <w:lang w:val="sr-Cyrl-CS"/>
        </w:rPr>
        <w:t>.</w:t>
      </w:r>
      <w:r w:rsidR="00A51BBD">
        <w:rPr>
          <w:rFonts w:ascii="Tahoma" w:hAnsi="Tahoma" w:cs="Tahoma"/>
          <w:sz w:val="22"/>
          <w:szCs w:val="22"/>
          <w:lang w:val="sr-Cyrl-CS"/>
        </w:rPr>
        <w:t xml:space="preserve"> </w:t>
      </w:r>
      <w:r w:rsidR="00C10831">
        <w:rPr>
          <w:rFonts w:ascii="Tahoma" w:hAnsi="Tahoma" w:cs="Tahoma"/>
          <w:sz w:val="22"/>
          <w:szCs w:val="22"/>
          <w:lang w:val="sr-Cyrl-CS"/>
        </w:rPr>
        <w:t>г</w:t>
      </w:r>
      <w:r w:rsidR="00811A4E">
        <w:rPr>
          <w:rFonts w:ascii="Tahoma" w:hAnsi="Tahoma" w:cs="Tahoma"/>
          <w:sz w:val="22"/>
          <w:szCs w:val="22"/>
          <w:lang w:val="sr-Cyrl-CS"/>
        </w:rPr>
        <w:t>одине</w:t>
      </w:r>
      <w:r w:rsidR="00785B1F">
        <w:rPr>
          <w:rFonts w:ascii="Tahoma" w:hAnsi="Tahoma" w:cs="Tahoma"/>
          <w:sz w:val="22"/>
          <w:szCs w:val="22"/>
          <w:lang w:val="sr-Cyrl-CS"/>
        </w:rPr>
        <w:t xml:space="preserve">                                                       </w:t>
      </w:r>
    </w:p>
    <w:p w:rsidR="00564313" w:rsidRPr="00C355C7" w:rsidRDefault="00564313" w:rsidP="00811A4E">
      <w:pPr>
        <w:rPr>
          <w:rFonts w:ascii="Tahoma" w:hAnsi="Tahoma" w:cs="Tahoma"/>
          <w:sz w:val="22"/>
          <w:szCs w:val="22"/>
          <w:lang w:val="sr-Cyrl-CS"/>
        </w:rPr>
      </w:pPr>
      <w:r w:rsidRPr="00C355C7">
        <w:rPr>
          <w:rFonts w:ascii="Tahoma" w:hAnsi="Tahoma" w:cs="Tahoma"/>
          <w:sz w:val="22"/>
          <w:szCs w:val="22"/>
          <w:lang w:val="sr-Cyrl-CS"/>
        </w:rPr>
        <w:t>Б Е Ч Е Ј</w:t>
      </w:r>
    </w:p>
    <w:p w:rsidR="00D4573C" w:rsidRPr="007F53F1" w:rsidRDefault="00D4573C" w:rsidP="00D4573C">
      <w:pPr>
        <w:rPr>
          <w:rFonts w:ascii="Tahoma" w:hAnsi="Tahoma" w:cs="Tahoma"/>
          <w:sz w:val="22"/>
          <w:szCs w:val="22"/>
          <w:lang w:val="sr-Cyrl-CS"/>
        </w:rPr>
      </w:pPr>
    </w:p>
    <w:p w:rsidR="00D4573C" w:rsidRPr="007F53F1" w:rsidRDefault="00D4573C" w:rsidP="00D4573C">
      <w:pPr>
        <w:rPr>
          <w:rFonts w:ascii="Tahoma" w:hAnsi="Tahoma" w:cs="Tahoma"/>
          <w:sz w:val="22"/>
          <w:szCs w:val="22"/>
          <w:lang w:val="sr-Cyrl-CS"/>
        </w:rPr>
      </w:pPr>
    </w:p>
    <w:sectPr w:rsidR="00D4573C" w:rsidRPr="007F53F1" w:rsidSect="00AC622B">
      <w:pgSz w:w="11907" w:h="16840" w:code="9"/>
      <w:pgMar w:top="851" w:right="851" w:bottom="1134" w:left="1134"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20924"/>
    <w:multiLevelType w:val="hybridMultilevel"/>
    <w:tmpl w:val="1368FA5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D4573C"/>
    <w:rsid w:val="00005C8A"/>
    <w:rsid w:val="00011B19"/>
    <w:rsid w:val="000226C2"/>
    <w:rsid w:val="000241AD"/>
    <w:rsid w:val="000253DB"/>
    <w:rsid w:val="00080571"/>
    <w:rsid w:val="000C4276"/>
    <w:rsid w:val="000D34CE"/>
    <w:rsid w:val="000D7497"/>
    <w:rsid w:val="000E1152"/>
    <w:rsid w:val="000E1814"/>
    <w:rsid w:val="000E6A83"/>
    <w:rsid w:val="0010394D"/>
    <w:rsid w:val="001114E6"/>
    <w:rsid w:val="00112D1F"/>
    <w:rsid w:val="0011525E"/>
    <w:rsid w:val="00131F90"/>
    <w:rsid w:val="001457E4"/>
    <w:rsid w:val="001457F8"/>
    <w:rsid w:val="00157347"/>
    <w:rsid w:val="00166379"/>
    <w:rsid w:val="00166CAA"/>
    <w:rsid w:val="00181DEC"/>
    <w:rsid w:val="00186179"/>
    <w:rsid w:val="00195B9C"/>
    <w:rsid w:val="001B0E22"/>
    <w:rsid w:val="001C30FD"/>
    <w:rsid w:val="001C4AEC"/>
    <w:rsid w:val="001E06B1"/>
    <w:rsid w:val="001E38B2"/>
    <w:rsid w:val="00202B3A"/>
    <w:rsid w:val="00212757"/>
    <w:rsid w:val="00213B2E"/>
    <w:rsid w:val="00215542"/>
    <w:rsid w:val="002248AE"/>
    <w:rsid w:val="00233809"/>
    <w:rsid w:val="0024756F"/>
    <w:rsid w:val="00257F3E"/>
    <w:rsid w:val="00272457"/>
    <w:rsid w:val="002B22BB"/>
    <w:rsid w:val="002C2F2B"/>
    <w:rsid w:val="002C5A6F"/>
    <w:rsid w:val="002D622E"/>
    <w:rsid w:val="002E5406"/>
    <w:rsid w:val="003067CD"/>
    <w:rsid w:val="0032559D"/>
    <w:rsid w:val="00334E72"/>
    <w:rsid w:val="0034531F"/>
    <w:rsid w:val="00352724"/>
    <w:rsid w:val="00353BF1"/>
    <w:rsid w:val="00374824"/>
    <w:rsid w:val="00384EFD"/>
    <w:rsid w:val="00391600"/>
    <w:rsid w:val="003C3248"/>
    <w:rsid w:val="003D750D"/>
    <w:rsid w:val="003E43E0"/>
    <w:rsid w:val="0040274E"/>
    <w:rsid w:val="00437D9A"/>
    <w:rsid w:val="00454272"/>
    <w:rsid w:val="00464E89"/>
    <w:rsid w:val="004920D0"/>
    <w:rsid w:val="0049651A"/>
    <w:rsid w:val="004B54C9"/>
    <w:rsid w:val="004C6672"/>
    <w:rsid w:val="00522EED"/>
    <w:rsid w:val="00525971"/>
    <w:rsid w:val="00564313"/>
    <w:rsid w:val="005862A4"/>
    <w:rsid w:val="005E038B"/>
    <w:rsid w:val="005E4C4C"/>
    <w:rsid w:val="005F77B4"/>
    <w:rsid w:val="0064112B"/>
    <w:rsid w:val="006412CF"/>
    <w:rsid w:val="00650FC6"/>
    <w:rsid w:val="00657D08"/>
    <w:rsid w:val="0067794D"/>
    <w:rsid w:val="00683BB2"/>
    <w:rsid w:val="00684358"/>
    <w:rsid w:val="00685CC9"/>
    <w:rsid w:val="00693E45"/>
    <w:rsid w:val="006C0ACE"/>
    <w:rsid w:val="006D3488"/>
    <w:rsid w:val="006D64F8"/>
    <w:rsid w:val="006E424B"/>
    <w:rsid w:val="006F7EB4"/>
    <w:rsid w:val="0070299D"/>
    <w:rsid w:val="00746D83"/>
    <w:rsid w:val="00747430"/>
    <w:rsid w:val="007528AE"/>
    <w:rsid w:val="0075310F"/>
    <w:rsid w:val="00754020"/>
    <w:rsid w:val="007568FB"/>
    <w:rsid w:val="00767831"/>
    <w:rsid w:val="00785B1F"/>
    <w:rsid w:val="00786BDD"/>
    <w:rsid w:val="007B46C7"/>
    <w:rsid w:val="007D4B92"/>
    <w:rsid w:val="007D5380"/>
    <w:rsid w:val="007E1980"/>
    <w:rsid w:val="007F0058"/>
    <w:rsid w:val="007F1665"/>
    <w:rsid w:val="007F44E8"/>
    <w:rsid w:val="007F53F1"/>
    <w:rsid w:val="007F7AD7"/>
    <w:rsid w:val="00807717"/>
    <w:rsid w:val="00810518"/>
    <w:rsid w:val="008108B8"/>
    <w:rsid w:val="00811A4E"/>
    <w:rsid w:val="008244E3"/>
    <w:rsid w:val="008367AA"/>
    <w:rsid w:val="00845F5C"/>
    <w:rsid w:val="00855BC0"/>
    <w:rsid w:val="00883015"/>
    <w:rsid w:val="008A2FA3"/>
    <w:rsid w:val="008B73EB"/>
    <w:rsid w:val="008F2E7A"/>
    <w:rsid w:val="0090474E"/>
    <w:rsid w:val="0092326E"/>
    <w:rsid w:val="009358D6"/>
    <w:rsid w:val="00951471"/>
    <w:rsid w:val="00954700"/>
    <w:rsid w:val="009573EB"/>
    <w:rsid w:val="009648D6"/>
    <w:rsid w:val="00964BED"/>
    <w:rsid w:val="009712F3"/>
    <w:rsid w:val="009824B7"/>
    <w:rsid w:val="00985A99"/>
    <w:rsid w:val="009922F9"/>
    <w:rsid w:val="00992DA3"/>
    <w:rsid w:val="009B774E"/>
    <w:rsid w:val="009C273A"/>
    <w:rsid w:val="009C70AD"/>
    <w:rsid w:val="009D5085"/>
    <w:rsid w:val="009F4798"/>
    <w:rsid w:val="00A00149"/>
    <w:rsid w:val="00A027E4"/>
    <w:rsid w:val="00A10E10"/>
    <w:rsid w:val="00A24161"/>
    <w:rsid w:val="00A51BBD"/>
    <w:rsid w:val="00A830B2"/>
    <w:rsid w:val="00A847FE"/>
    <w:rsid w:val="00AB2E69"/>
    <w:rsid w:val="00AC02D1"/>
    <w:rsid w:val="00AC1246"/>
    <w:rsid w:val="00AC622B"/>
    <w:rsid w:val="00B016E9"/>
    <w:rsid w:val="00B32BA6"/>
    <w:rsid w:val="00B33391"/>
    <w:rsid w:val="00B36BB2"/>
    <w:rsid w:val="00B72F66"/>
    <w:rsid w:val="00B85A0F"/>
    <w:rsid w:val="00B8652E"/>
    <w:rsid w:val="00B910B1"/>
    <w:rsid w:val="00BD198B"/>
    <w:rsid w:val="00BE1268"/>
    <w:rsid w:val="00BE43B0"/>
    <w:rsid w:val="00BE5422"/>
    <w:rsid w:val="00BF0256"/>
    <w:rsid w:val="00BF6DA5"/>
    <w:rsid w:val="00C10831"/>
    <w:rsid w:val="00C2139C"/>
    <w:rsid w:val="00C545D5"/>
    <w:rsid w:val="00C60E99"/>
    <w:rsid w:val="00C86D7B"/>
    <w:rsid w:val="00CA075F"/>
    <w:rsid w:val="00CA1350"/>
    <w:rsid w:val="00CB521C"/>
    <w:rsid w:val="00CC57B2"/>
    <w:rsid w:val="00CE0430"/>
    <w:rsid w:val="00CF2951"/>
    <w:rsid w:val="00D30DC0"/>
    <w:rsid w:val="00D359D2"/>
    <w:rsid w:val="00D4573C"/>
    <w:rsid w:val="00D508A7"/>
    <w:rsid w:val="00D51A4A"/>
    <w:rsid w:val="00D573E2"/>
    <w:rsid w:val="00D64A21"/>
    <w:rsid w:val="00D966C4"/>
    <w:rsid w:val="00D97843"/>
    <w:rsid w:val="00DA32F0"/>
    <w:rsid w:val="00DC1397"/>
    <w:rsid w:val="00DC7D0F"/>
    <w:rsid w:val="00DD50E0"/>
    <w:rsid w:val="00DE2DF0"/>
    <w:rsid w:val="00DF1F09"/>
    <w:rsid w:val="00E41CE2"/>
    <w:rsid w:val="00E74372"/>
    <w:rsid w:val="00E85745"/>
    <w:rsid w:val="00EB1E77"/>
    <w:rsid w:val="00EC0006"/>
    <w:rsid w:val="00ED5042"/>
    <w:rsid w:val="00EE71D8"/>
    <w:rsid w:val="00F208F6"/>
    <w:rsid w:val="00F7792E"/>
    <w:rsid w:val="00F97959"/>
    <w:rsid w:val="00FC028E"/>
    <w:rsid w:val="00FC6A5A"/>
    <w:rsid w:val="00FD5F83"/>
    <w:rsid w:val="00FE6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73C"/>
    <w:rPr>
      <w:rFonts w:ascii="Times New Roman" w:eastAsia="Times New Roman" w:hAnsi="Times New Roman"/>
      <w:sz w:val="24"/>
      <w:szCs w:val="24"/>
      <w:lang w:val="hu-HU" w:eastAsia="hu-HU"/>
    </w:rPr>
  </w:style>
  <w:style w:type="paragraph" w:styleId="Heading1">
    <w:name w:val="heading 1"/>
    <w:basedOn w:val="Normal"/>
    <w:next w:val="Normal"/>
    <w:link w:val="Heading1Char"/>
    <w:qFormat/>
    <w:rsid w:val="00D4573C"/>
    <w:pPr>
      <w:keepNext/>
      <w:autoSpaceDE w:val="0"/>
      <w:autoSpaceDN w:val="0"/>
      <w:adjustRightInd w:val="0"/>
      <w:jc w:val="center"/>
      <w:outlineLvl w:val="0"/>
    </w:pPr>
    <w:rPr>
      <w:rFonts w:ascii="Arial" w:hAnsi="Arial" w:cs="Arial"/>
      <w:b/>
      <w:bCs/>
      <w:szCs w:val="21"/>
      <w:lang w:val="en-US" w:eastAsia="en-US"/>
    </w:rPr>
  </w:style>
  <w:style w:type="paragraph" w:styleId="Heading3">
    <w:name w:val="heading 3"/>
    <w:basedOn w:val="Normal"/>
    <w:next w:val="Normal"/>
    <w:link w:val="Heading3Char"/>
    <w:qFormat/>
    <w:rsid w:val="00D4573C"/>
    <w:pPr>
      <w:keepNext/>
      <w:ind w:right="11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573C"/>
    <w:rPr>
      <w:rFonts w:ascii="Arial" w:eastAsia="Times New Roman" w:hAnsi="Arial" w:cs="Arial"/>
      <w:b/>
      <w:bCs/>
      <w:sz w:val="24"/>
      <w:szCs w:val="21"/>
    </w:rPr>
  </w:style>
  <w:style w:type="character" w:customStyle="1" w:styleId="Heading3Char">
    <w:name w:val="Heading 3 Char"/>
    <w:basedOn w:val="DefaultParagraphFont"/>
    <w:link w:val="Heading3"/>
    <w:rsid w:val="00D4573C"/>
    <w:rPr>
      <w:rFonts w:ascii="Times New Roman" w:eastAsia="Times New Roman" w:hAnsi="Times New Roman" w:cs="Times New Roman"/>
      <w:b/>
      <w:bCs/>
      <w:sz w:val="24"/>
      <w:szCs w:val="24"/>
      <w:lang w:val="hu-HU" w:eastAsia="hu-HU"/>
    </w:rPr>
  </w:style>
  <w:style w:type="paragraph" w:styleId="BodyText">
    <w:name w:val="Body Text"/>
    <w:basedOn w:val="Normal"/>
    <w:link w:val="BodyTextChar"/>
    <w:rsid w:val="00D4573C"/>
    <w:pPr>
      <w:jc w:val="both"/>
    </w:pPr>
    <w:rPr>
      <w:lang w:val="sr-Cyrl-CS"/>
    </w:rPr>
  </w:style>
  <w:style w:type="character" w:customStyle="1" w:styleId="BodyTextChar">
    <w:name w:val="Body Text Char"/>
    <w:basedOn w:val="DefaultParagraphFont"/>
    <w:link w:val="BodyText"/>
    <w:rsid w:val="00D4573C"/>
    <w:rPr>
      <w:rFonts w:ascii="Times New Roman" w:eastAsia="Times New Roman" w:hAnsi="Times New Roman" w:cs="Times New Roman"/>
      <w:sz w:val="24"/>
      <w:szCs w:val="24"/>
      <w:lang w:val="sr-Cyrl-CS" w:eastAsia="hu-HU"/>
    </w:rPr>
  </w:style>
  <w:style w:type="paragraph" w:styleId="ListParagraph">
    <w:name w:val="List Paragraph"/>
    <w:basedOn w:val="Normal"/>
    <w:uiPriority w:val="34"/>
    <w:qFormat/>
    <w:rsid w:val="00810518"/>
    <w:pPr>
      <w:ind w:left="720"/>
      <w:contextualSpacing/>
    </w:pPr>
  </w:style>
  <w:style w:type="paragraph" w:styleId="BalloonText">
    <w:name w:val="Balloon Text"/>
    <w:basedOn w:val="Normal"/>
    <w:link w:val="BalloonTextChar"/>
    <w:uiPriority w:val="99"/>
    <w:semiHidden/>
    <w:unhideWhenUsed/>
    <w:rsid w:val="009648D6"/>
    <w:rPr>
      <w:rFonts w:ascii="Tahoma" w:hAnsi="Tahoma" w:cs="Tahoma"/>
      <w:sz w:val="16"/>
      <w:szCs w:val="16"/>
    </w:rPr>
  </w:style>
  <w:style w:type="character" w:customStyle="1" w:styleId="BalloonTextChar">
    <w:name w:val="Balloon Text Char"/>
    <w:basedOn w:val="DefaultParagraphFont"/>
    <w:link w:val="BalloonText"/>
    <w:uiPriority w:val="99"/>
    <w:semiHidden/>
    <w:rsid w:val="009648D6"/>
    <w:rPr>
      <w:rFonts w:ascii="Tahoma" w:eastAsia="Times New Roman" w:hAnsi="Tahoma" w:cs="Tahoma"/>
      <w:sz w:val="16"/>
      <w:szCs w:val="16"/>
      <w:lang w:val="hu-HU" w:eastAsia="hu-HU"/>
    </w:rPr>
  </w:style>
  <w:style w:type="paragraph" w:customStyle="1" w:styleId="Default">
    <w:name w:val="Default"/>
    <w:rsid w:val="008B73EB"/>
    <w:pPr>
      <w:autoSpaceDE w:val="0"/>
      <w:autoSpaceDN w:val="0"/>
      <w:adjustRightInd w:val="0"/>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dc:creator>
  <cp:lastModifiedBy>Marijana</cp:lastModifiedBy>
  <cp:revision>5</cp:revision>
  <cp:lastPrinted>2021-03-18T07:43:00Z</cp:lastPrinted>
  <dcterms:created xsi:type="dcterms:W3CDTF">2021-03-16T10:21:00Z</dcterms:created>
  <dcterms:modified xsi:type="dcterms:W3CDTF">2021-03-18T07:43:00Z</dcterms:modified>
</cp:coreProperties>
</file>