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616182" w:rsidP="002041AE">
      <w:pPr>
        <w:spacing w:after="0"/>
        <w:jc w:val="right"/>
        <w:rPr>
          <w:b/>
        </w:rPr>
      </w:pPr>
      <w:r>
        <w:rPr>
          <w:b/>
        </w:rPr>
        <w:t xml:space="preserve">Magyar </w:t>
      </w:r>
      <w:proofErr w:type="spellStart"/>
      <w:r>
        <w:rPr>
          <w:b/>
        </w:rPr>
        <w:t>Nemzeti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Tanács</w:t>
      </w:r>
      <w:proofErr w:type="spellEnd"/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616182" w:rsidP="002041AE">
      <w:pPr>
        <w:spacing w:after="0"/>
        <w:rPr>
          <w:b/>
        </w:rPr>
      </w:pPr>
      <w:proofErr w:type="spellStart"/>
      <w:r>
        <w:rPr>
          <w:b/>
        </w:rPr>
        <w:t>Tárgy</w:t>
      </w:r>
      <w:proofErr w:type="spellEnd"/>
      <w:r w:rsidR="002041AE">
        <w:rPr>
          <w:b/>
        </w:rPr>
        <w:t xml:space="preserve">: </w:t>
      </w:r>
      <w:proofErr w:type="spellStart"/>
      <w:r w:rsidR="00D548DB">
        <w:rPr>
          <w:b/>
        </w:rPr>
        <w:t>Véleményezési</w:t>
      </w:r>
      <w:proofErr w:type="spellEnd"/>
      <w:r w:rsidR="00D548DB">
        <w:rPr>
          <w:b/>
        </w:rPr>
        <w:t xml:space="preserve"> </w:t>
      </w:r>
      <w:proofErr w:type="spellStart"/>
      <w:r w:rsidR="00D548DB">
        <w:rPr>
          <w:b/>
        </w:rPr>
        <w:t>és</w:t>
      </w:r>
      <w:proofErr w:type="spellEnd"/>
      <w:r w:rsidR="00D548DB">
        <w:rPr>
          <w:b/>
        </w:rPr>
        <w:t xml:space="preserve"> </w:t>
      </w:r>
      <w:proofErr w:type="spellStart"/>
      <w:r w:rsidR="00D548DB">
        <w:rPr>
          <w:b/>
        </w:rPr>
        <w:t>Ajánlattételi</w:t>
      </w:r>
      <w:proofErr w:type="spellEnd"/>
      <w:r w:rsidR="00D548DB">
        <w:rPr>
          <w:b/>
        </w:rPr>
        <w:t xml:space="preserve"> </w:t>
      </w:r>
      <w:proofErr w:type="spellStart"/>
      <w:r w:rsidR="00D548DB">
        <w:rPr>
          <w:b/>
        </w:rPr>
        <w:t>Kérvény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616182" w:rsidP="002041AE">
      <w:pPr>
        <w:spacing w:after="0"/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Címzett</w:t>
      </w:r>
      <w:proofErr w:type="spellEnd"/>
      <w:r w:rsidR="002041AE">
        <w:t>,</w:t>
      </w:r>
    </w:p>
    <w:p w:rsidR="002041AE" w:rsidRDefault="002041AE" w:rsidP="002041AE">
      <w:pPr>
        <w:spacing w:after="0"/>
      </w:pPr>
    </w:p>
    <w:p w:rsidR="00616182" w:rsidRDefault="00616182" w:rsidP="002041AE">
      <w:pPr>
        <w:spacing w:after="0"/>
        <w:ind w:firstLine="567"/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óbecsei</w:t>
      </w:r>
      <w:proofErr w:type="spellEnd"/>
      <w:r>
        <w:t xml:space="preserve"> </w:t>
      </w:r>
      <w:proofErr w:type="spellStart"/>
      <w:r w:rsidR="00692576">
        <w:t>Népkönyvtár</w:t>
      </w:r>
      <w:proofErr w:type="spellEnd"/>
      <w:r>
        <w:t xml:space="preserve"> </w:t>
      </w:r>
      <w:proofErr w:type="spellStart"/>
      <w:r>
        <w:t>Igazgatóbizottságának</w:t>
      </w:r>
      <w:proofErr w:type="spellEnd"/>
      <w:r>
        <w:t xml:space="preserve"> </w:t>
      </w:r>
      <w:proofErr w:type="spellStart"/>
      <w:r w:rsidR="00692576">
        <w:t>tagja</w:t>
      </w:r>
      <w:proofErr w:type="spellEnd"/>
      <w:r>
        <w:t xml:space="preserve">, </w:t>
      </w:r>
      <w:proofErr w:type="spellStart"/>
      <w:r w:rsidR="00692576">
        <w:t>Konc</w:t>
      </w:r>
      <w:proofErr w:type="spellEnd"/>
      <w:r w:rsidR="00692576">
        <w:t xml:space="preserve"> </w:t>
      </w:r>
      <w:proofErr w:type="spellStart"/>
      <w:r w:rsidR="00692576">
        <w:t>Gyula</w:t>
      </w:r>
      <w:proofErr w:type="spellEnd"/>
      <w:r w:rsidR="00692576">
        <w:t xml:space="preserve"> 2020.10.09-én </w:t>
      </w:r>
      <w:proofErr w:type="spellStart"/>
      <w:r w:rsidR="00692576">
        <w:t>lemondott</w:t>
      </w:r>
      <w:proofErr w:type="spellEnd"/>
      <w:r w:rsidR="00692576">
        <w:t xml:space="preserve"> </w:t>
      </w:r>
      <w:proofErr w:type="spellStart"/>
      <w:r w:rsidR="00692576">
        <w:t>ezen</w:t>
      </w:r>
      <w:proofErr w:type="spellEnd"/>
      <w:r w:rsidR="00692576">
        <w:t xml:space="preserve"> </w:t>
      </w:r>
      <w:proofErr w:type="spellStart"/>
      <w:r w:rsidR="00692576">
        <w:t>tisztségéről</w:t>
      </w:r>
      <w:proofErr w:type="spellEnd"/>
      <w:r w:rsidR="00693FA5">
        <w:t xml:space="preserve">, </w:t>
      </w:r>
      <w:proofErr w:type="spellStart"/>
      <w:r w:rsidR="00693FA5">
        <w:t>ezen</w:t>
      </w:r>
      <w:proofErr w:type="spellEnd"/>
      <w:r w:rsidR="00693FA5">
        <w:t xml:space="preserve"> </w:t>
      </w:r>
      <w:proofErr w:type="spellStart"/>
      <w:r w:rsidR="00693FA5">
        <w:t>felől</w:t>
      </w:r>
      <w:proofErr w:type="spellEnd"/>
      <w:r w:rsidR="00693FA5">
        <w:t xml:space="preserve"> 2020.03.03-á</w:t>
      </w:r>
      <w:r w:rsidR="00D548DB">
        <w:t xml:space="preserve">n </w:t>
      </w:r>
      <w:proofErr w:type="spellStart"/>
      <w:r w:rsidR="00D548DB">
        <w:t>lemondott</w:t>
      </w:r>
      <w:proofErr w:type="spellEnd"/>
      <w:r w:rsidR="00D548DB">
        <w:t xml:space="preserve"> </w:t>
      </w:r>
      <w:proofErr w:type="spellStart"/>
      <w:r w:rsidR="00D548DB">
        <w:t>az</w:t>
      </w:r>
      <w:proofErr w:type="spellEnd"/>
      <w:r w:rsidR="00D548DB">
        <w:t xml:space="preserve"> </w:t>
      </w:r>
      <w:proofErr w:type="spellStart"/>
      <w:r w:rsidR="00D548DB">
        <w:t>intézmény</w:t>
      </w:r>
      <w:proofErr w:type="spellEnd"/>
      <w:r w:rsidR="00D548DB">
        <w:t xml:space="preserve"> </w:t>
      </w:r>
      <w:proofErr w:type="spellStart"/>
      <w:r w:rsidR="00D548DB">
        <w:t>igazgatóbizottságának</w:t>
      </w:r>
      <w:proofErr w:type="spellEnd"/>
      <w:r w:rsidR="00D548DB">
        <w:t xml:space="preserve"> </w:t>
      </w:r>
      <w:proofErr w:type="spellStart"/>
      <w:r w:rsidR="00D548DB">
        <w:t>elnöke</w:t>
      </w:r>
      <w:proofErr w:type="spellEnd"/>
      <w:r w:rsidR="00D548DB">
        <w:t xml:space="preserve"> is, </w:t>
      </w:r>
      <w:proofErr w:type="spellStart"/>
      <w:r w:rsidR="00D548DB">
        <w:t>Rác</w:t>
      </w:r>
      <w:proofErr w:type="spellEnd"/>
      <w:r w:rsidR="00D548DB">
        <w:t xml:space="preserve"> </w:t>
      </w:r>
      <w:proofErr w:type="spellStart"/>
      <w:r w:rsidR="00D548DB">
        <w:t>Borbás</w:t>
      </w:r>
      <w:proofErr w:type="spellEnd"/>
      <w:r w:rsidR="00D548DB">
        <w:t xml:space="preserve"> </w:t>
      </w:r>
      <w:proofErr w:type="spellStart"/>
      <w:r w:rsidR="00D548DB">
        <w:t>Juliаnna</w:t>
      </w:r>
      <w:proofErr w:type="spellEnd"/>
      <w:r>
        <w:t>.</w:t>
      </w:r>
    </w:p>
    <w:p w:rsidR="00936CD7" w:rsidRDefault="00936CD7" w:rsidP="002041AE">
      <w:pPr>
        <w:spacing w:after="0"/>
        <w:ind w:firstLine="567"/>
        <w:jc w:val="both"/>
      </w:pPr>
    </w:p>
    <w:p w:rsidR="00616182" w:rsidRDefault="00D548DB" w:rsidP="00D548DB">
      <w:pPr>
        <w:spacing w:after="0"/>
        <w:ind w:firstLine="567"/>
        <w:jc w:val="both"/>
        <w:rPr>
          <w:lang w:val="hu-HU"/>
        </w:rPr>
      </w:pPr>
      <w:proofErr w:type="spellStart"/>
      <w:r>
        <w:t>Született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olyan</w:t>
      </w:r>
      <w:proofErr w:type="spellEnd"/>
      <w:r>
        <w:t xml:space="preserve"> </w:t>
      </w:r>
      <w:proofErr w:type="spellStart"/>
      <w:r>
        <w:t>döntés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szükség</w:t>
      </w:r>
      <w:proofErr w:type="spellEnd"/>
      <w:r>
        <w:t xml:space="preserve"> van a </w:t>
      </w:r>
      <w:proofErr w:type="spellStart"/>
      <w:r>
        <w:t>kinevezések</w:t>
      </w:r>
      <w:proofErr w:type="spellEnd"/>
      <w:r>
        <w:t xml:space="preserve"> </w:t>
      </w:r>
      <w:proofErr w:type="spellStart"/>
      <w:r>
        <w:t>egységesítésére</w:t>
      </w:r>
      <w:proofErr w:type="spellEnd"/>
      <w:r>
        <w:t xml:space="preserve">,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tükrében</w:t>
      </w:r>
      <w:proofErr w:type="spellEnd"/>
      <w:r>
        <w:t xml:space="preserve"> </w:t>
      </w:r>
      <w:proofErr w:type="spellStart"/>
      <w:r>
        <w:t>Szőke</w:t>
      </w:r>
      <w:proofErr w:type="spellEnd"/>
      <w:r>
        <w:t xml:space="preserve"> </w:t>
      </w:r>
      <w:proofErr w:type="spellStart"/>
      <w:r>
        <w:t>Krisztina</w:t>
      </w:r>
      <w:proofErr w:type="spellEnd"/>
      <w:r>
        <w:t xml:space="preserve"> </w:t>
      </w:r>
      <w:proofErr w:type="spellStart"/>
      <w:r>
        <w:t>Igazgatóbizottsági</w:t>
      </w:r>
      <w:proofErr w:type="spellEnd"/>
      <w:r>
        <w:t xml:space="preserve"> tag </w:t>
      </w:r>
      <w:proofErr w:type="spellStart"/>
      <w:r>
        <w:t>akit</w:t>
      </w:r>
      <w:proofErr w:type="spellEnd"/>
      <w:r>
        <w:t xml:space="preserve"> a </w:t>
      </w:r>
      <w:proofErr w:type="spellStart"/>
      <w:r>
        <w:t>Községi</w:t>
      </w:r>
      <w:proofErr w:type="spellEnd"/>
      <w:r>
        <w:t xml:space="preserve"> </w:t>
      </w:r>
      <w:proofErr w:type="spellStart"/>
      <w:r>
        <w:t>képviselő-testület</w:t>
      </w:r>
      <w:proofErr w:type="spellEnd"/>
      <w:r>
        <w:t xml:space="preserve"> 2018.03.23-án </w:t>
      </w:r>
      <w:proofErr w:type="spellStart"/>
      <w:r>
        <w:t>nevezett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a I </w:t>
      </w:r>
      <w:r>
        <w:rPr>
          <w:lang w:val="hu-HU"/>
        </w:rPr>
        <w:t>02-27/2018 számú Végzéssel, fel lesz mentve tisztségébeől és ajánlva lesz ismételten négy éves kinevezésre.</w:t>
      </w:r>
    </w:p>
    <w:p w:rsidR="00936CD7" w:rsidRDefault="00936CD7" w:rsidP="00D548DB">
      <w:pPr>
        <w:spacing w:after="0"/>
        <w:ind w:firstLine="567"/>
        <w:jc w:val="both"/>
      </w:pPr>
    </w:p>
    <w:p w:rsidR="00D548DB" w:rsidRDefault="00D548DB" w:rsidP="00D548DB">
      <w:pPr>
        <w:spacing w:after="0"/>
        <w:ind w:firstLine="567"/>
        <w:jc w:val="both"/>
      </w:pPr>
      <w:proofErr w:type="spellStart"/>
      <w:proofErr w:type="gramStart"/>
      <w:r>
        <w:t>Kérem</w:t>
      </w:r>
      <w:proofErr w:type="spellEnd"/>
      <w:r>
        <w:t xml:space="preserve">, </w:t>
      </w:r>
      <w:proofErr w:type="spellStart"/>
      <w:r>
        <w:t>összhangban</w:t>
      </w:r>
      <w:proofErr w:type="spellEnd"/>
      <w:r>
        <w:t xml:space="preserve"> a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kisebbségek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tanácsairól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törvény</w:t>
      </w:r>
      <w:proofErr w:type="spellEnd"/>
      <w:r>
        <w:t xml:space="preserve"> 17.</w:t>
      </w:r>
      <w:proofErr w:type="gramEnd"/>
      <w:r>
        <w:t xml:space="preserve"> </w:t>
      </w:r>
      <w:proofErr w:type="spellStart"/>
      <w:proofErr w:type="gramStart"/>
      <w:r>
        <w:t>szakasza</w:t>
      </w:r>
      <w:proofErr w:type="spellEnd"/>
      <w:proofErr w:type="gramEnd"/>
      <w:r>
        <w:t xml:space="preserve"> 3. </w:t>
      </w:r>
      <w:proofErr w:type="spellStart"/>
      <w:proofErr w:type="gramStart"/>
      <w:r>
        <w:t>bekezdésének</w:t>
      </w:r>
      <w:proofErr w:type="spellEnd"/>
      <w:proofErr w:type="gramEnd"/>
      <w:r>
        <w:t xml:space="preserve"> 2) </w:t>
      </w:r>
      <w:proofErr w:type="spellStart"/>
      <w:r>
        <w:t>pontja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 </w:t>
      </w:r>
      <w:proofErr w:type="spellStart"/>
      <w:r>
        <w:t>véleményezzék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ajánlott</w:t>
      </w:r>
      <w:proofErr w:type="spellEnd"/>
      <w:r>
        <w:t xml:space="preserve"> </w:t>
      </w:r>
      <w:proofErr w:type="spellStart"/>
      <w:r>
        <w:t>jelölteket</w:t>
      </w:r>
      <w:proofErr w:type="spellEnd"/>
      <w:r>
        <w:t xml:space="preserve">,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ezúton</w:t>
      </w:r>
      <w:proofErr w:type="spellEnd"/>
      <w:r>
        <w:t xml:space="preserve"> </w:t>
      </w:r>
      <w:proofErr w:type="spellStart"/>
      <w:r>
        <w:t>kérem</w:t>
      </w:r>
      <w:proofErr w:type="spellEnd"/>
      <w:r>
        <w:t xml:space="preserve"> </w:t>
      </w:r>
      <w:proofErr w:type="spellStart"/>
      <w:r>
        <w:t>ugyenezen</w:t>
      </w:r>
      <w:proofErr w:type="spellEnd"/>
      <w:r>
        <w:t xml:space="preserve"> </w:t>
      </w:r>
      <w:proofErr w:type="spellStart"/>
      <w:r>
        <w:t>szakasz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bekezdés</w:t>
      </w:r>
      <w:proofErr w:type="spellEnd"/>
      <w:r>
        <w:t xml:space="preserve"> 1) </w:t>
      </w:r>
      <w:proofErr w:type="spellStart"/>
      <w:r>
        <w:t>pontjával</w:t>
      </w:r>
      <w:proofErr w:type="spellEnd"/>
      <w:r>
        <w:t xml:space="preserve"> </w:t>
      </w:r>
      <w:proofErr w:type="spellStart"/>
      <w:r>
        <w:t>összhangban</w:t>
      </w:r>
      <w:proofErr w:type="spellEnd"/>
      <w:r>
        <w:t xml:space="preserve"> </w:t>
      </w:r>
      <w:proofErr w:type="spellStart"/>
      <w:r>
        <w:t>küldjék</w:t>
      </w:r>
      <w:proofErr w:type="spellEnd"/>
      <w:r>
        <w:t xml:space="preserve"> meg </w:t>
      </w:r>
      <w:proofErr w:type="spellStart"/>
      <w:r>
        <w:t>az</w:t>
      </w:r>
      <w:proofErr w:type="spellEnd"/>
      <w:r>
        <w:t xml:space="preserve"> </w:t>
      </w:r>
      <w:proofErr w:type="spellStart"/>
      <w:r>
        <w:t>önök</w:t>
      </w:r>
      <w:proofErr w:type="spellEnd"/>
      <w:r>
        <w:t xml:space="preserve"> </w:t>
      </w:r>
      <w:proofErr w:type="spellStart"/>
      <w:r>
        <w:t>jelöltjét</w:t>
      </w:r>
      <w:proofErr w:type="spellEnd"/>
      <w:r>
        <w:t xml:space="preserve"> mint </w:t>
      </w:r>
      <w:proofErr w:type="spellStart"/>
      <w:r>
        <w:t>az</w:t>
      </w:r>
      <w:proofErr w:type="spellEnd"/>
      <w:r>
        <w:t xml:space="preserve"> </w:t>
      </w:r>
      <w:proofErr w:type="spellStart"/>
      <w:r>
        <w:t>Igazgatóbizottság</w:t>
      </w:r>
      <w:proofErr w:type="spellEnd"/>
      <w:r>
        <w:t xml:space="preserve"> </w:t>
      </w:r>
      <w:proofErr w:type="spellStart"/>
      <w:r>
        <w:t>elnök</w:t>
      </w:r>
      <w:proofErr w:type="spellEnd"/>
      <w:r>
        <w:t xml:space="preserve"> </w:t>
      </w:r>
      <w:proofErr w:type="spellStart"/>
      <w:r>
        <w:t>jelöltjét</w:t>
      </w:r>
      <w:proofErr w:type="spellEnd"/>
      <w:r>
        <w:t>.</w:t>
      </w:r>
    </w:p>
    <w:p w:rsidR="00891597" w:rsidRPr="00D946BC" w:rsidRDefault="00891597" w:rsidP="00D946BC">
      <w:pPr>
        <w:spacing w:after="0"/>
        <w:jc w:val="both"/>
      </w:pPr>
    </w:p>
    <w:p w:rsidR="00891597" w:rsidRDefault="00891597" w:rsidP="002041AE">
      <w:pPr>
        <w:spacing w:after="0"/>
        <w:ind w:firstLine="567"/>
        <w:jc w:val="both"/>
      </w:pPr>
    </w:p>
    <w:p w:rsidR="00891597" w:rsidRDefault="001E7F18" w:rsidP="002041AE">
      <w:pPr>
        <w:spacing w:after="0"/>
        <w:ind w:firstLine="567"/>
        <w:jc w:val="both"/>
      </w:pPr>
      <w:proofErr w:type="spellStart"/>
      <w:r>
        <w:t>Mellékletek</w:t>
      </w:r>
      <w:proofErr w:type="spellEnd"/>
      <w:r w:rsidR="00891597">
        <w:t>:</w:t>
      </w:r>
    </w:p>
    <w:p w:rsidR="00891597" w:rsidRDefault="00692576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Konc</w:t>
      </w:r>
      <w:proofErr w:type="spellEnd"/>
      <w:r>
        <w:t xml:space="preserve"> </w:t>
      </w:r>
      <w:proofErr w:type="spellStart"/>
      <w:r>
        <w:t>Gyula</w:t>
      </w:r>
      <w:proofErr w:type="spellEnd"/>
      <w:r w:rsidR="001E7F18">
        <w:t xml:space="preserve"> </w:t>
      </w:r>
      <w:proofErr w:type="spellStart"/>
      <w:r w:rsidR="00351839">
        <w:t>és</w:t>
      </w:r>
      <w:proofErr w:type="spellEnd"/>
      <w:r w:rsidR="00351839">
        <w:t xml:space="preserve"> </w:t>
      </w:r>
      <w:proofErr w:type="spellStart"/>
      <w:r w:rsidR="00351839">
        <w:t>Rác</w:t>
      </w:r>
      <w:proofErr w:type="spellEnd"/>
      <w:r w:rsidR="00351839">
        <w:t xml:space="preserve"> </w:t>
      </w:r>
      <w:proofErr w:type="spellStart"/>
      <w:r w:rsidR="00351839">
        <w:t>Borbás</w:t>
      </w:r>
      <w:proofErr w:type="spellEnd"/>
      <w:r w:rsidR="00351839">
        <w:t xml:space="preserve"> </w:t>
      </w:r>
      <w:proofErr w:type="spellStart"/>
      <w:r w:rsidR="00351839">
        <w:t>Julianna</w:t>
      </w:r>
      <w:proofErr w:type="spellEnd"/>
      <w:r w:rsidR="00351839">
        <w:t xml:space="preserve"> </w:t>
      </w:r>
      <w:proofErr w:type="spellStart"/>
      <w:r w:rsidR="001E7F18">
        <w:t>lemondásának</w:t>
      </w:r>
      <w:proofErr w:type="spellEnd"/>
      <w:r w:rsidR="001E7F18">
        <w:t xml:space="preserve"> </w:t>
      </w:r>
      <w:proofErr w:type="spellStart"/>
      <w:r w:rsidR="001E7F18">
        <w:t>fénymásolata</w:t>
      </w:r>
      <w:proofErr w:type="spellEnd"/>
    </w:p>
    <w:p w:rsidR="00891597" w:rsidRDefault="00692576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Bartusz</w:t>
      </w:r>
      <w:proofErr w:type="spellEnd"/>
      <w:r>
        <w:t xml:space="preserve"> Andrea</w:t>
      </w:r>
      <w:r w:rsidR="00351839">
        <w:t xml:space="preserve"> </w:t>
      </w:r>
      <w:proofErr w:type="spellStart"/>
      <w:r w:rsidR="00351839">
        <w:t>és</w:t>
      </w:r>
      <w:proofErr w:type="spellEnd"/>
      <w:r w:rsidR="00351839">
        <w:t xml:space="preserve"> </w:t>
      </w:r>
      <w:proofErr w:type="spellStart"/>
      <w:r w:rsidR="00351839">
        <w:t>Szőke</w:t>
      </w:r>
      <w:proofErr w:type="spellEnd"/>
      <w:r w:rsidR="00351839">
        <w:t xml:space="preserve"> </w:t>
      </w:r>
      <w:proofErr w:type="spellStart"/>
      <w:r w:rsidR="00351839">
        <w:t>Krisztina</w:t>
      </w:r>
      <w:proofErr w:type="spellEnd"/>
      <w:r w:rsidR="001E7F18">
        <w:t xml:space="preserve"> mint tag </w:t>
      </w:r>
      <w:proofErr w:type="spellStart"/>
      <w:r w:rsidR="001E7F18">
        <w:t>kinevezési</w:t>
      </w:r>
      <w:proofErr w:type="spellEnd"/>
      <w:r>
        <w:t xml:space="preserve"> </w:t>
      </w:r>
      <w:proofErr w:type="spellStart"/>
      <w:r>
        <w:t>javaslat</w:t>
      </w:r>
      <w:proofErr w:type="spellEnd"/>
      <w:r w:rsidR="001E7F18">
        <w:t xml:space="preserve"> </w:t>
      </w:r>
    </w:p>
    <w:p w:rsidR="004477BE" w:rsidRDefault="00692576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Jelölt</w:t>
      </w:r>
      <w:r w:rsidR="00351839">
        <w:t>ek</w:t>
      </w:r>
      <w:proofErr w:type="spellEnd"/>
      <w:r w:rsidR="001E7F18">
        <w:t xml:space="preserve"> </w:t>
      </w:r>
      <w:proofErr w:type="spellStart"/>
      <w:r w:rsidR="001E7F18">
        <w:t>életrajza</w:t>
      </w:r>
      <w:proofErr w:type="spellEnd"/>
      <w:r w:rsidR="00D946BC">
        <w:t xml:space="preserve"> </w:t>
      </w:r>
    </w:p>
    <w:p w:rsidR="004477BE" w:rsidRDefault="004477BE" w:rsidP="004477BE">
      <w:pPr>
        <w:spacing w:after="0"/>
        <w:jc w:val="both"/>
      </w:pPr>
    </w:p>
    <w:p w:rsidR="004477BE" w:rsidRPr="004477BE" w:rsidRDefault="001E7F18" w:rsidP="004477BE">
      <w:pPr>
        <w:spacing w:after="0"/>
        <w:jc w:val="both"/>
      </w:pPr>
      <w:proofErr w:type="spellStart"/>
      <w:r>
        <w:t>Tisztelettel</w:t>
      </w:r>
      <w:proofErr w:type="spellEnd"/>
      <w:r w:rsidR="004477BE">
        <w:t>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351839">
      <w:pPr>
        <w:spacing w:after="0"/>
      </w:pPr>
    </w:p>
    <w:p w:rsidR="002041AE" w:rsidRDefault="002041AE" w:rsidP="002041AE">
      <w:pPr>
        <w:spacing w:after="0"/>
        <w:ind w:firstLine="567"/>
      </w:pP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="001E7F18">
        <w:rPr>
          <w:rFonts w:cstheme="minorHAnsi"/>
          <w:lang w:val="hu-HU"/>
        </w:rPr>
        <w:t>Szerb Köztársaság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Vajdaság Autonóm Tartomány</w:t>
      </w: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2041AE">
        <w:rPr>
          <w:rFonts w:cstheme="minorHAnsi"/>
          <w:lang w:val="sr-Cyrl-CS"/>
        </w:rPr>
        <w:t xml:space="preserve">           </w:t>
      </w:r>
      <w:r w:rsidR="001E7F18">
        <w:rPr>
          <w:rFonts w:cstheme="minorHAnsi"/>
          <w:lang w:val="hu-HU"/>
        </w:rPr>
        <w:t>Óbecse község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</w:t>
      </w:r>
      <w:r w:rsidR="001E7F18">
        <w:rPr>
          <w:rFonts w:cstheme="minorHAnsi"/>
          <w:lang w:val="hu-HU"/>
        </w:rPr>
        <w:t xml:space="preserve">             </w:t>
      </w:r>
      <w:r>
        <w:rPr>
          <w:rFonts w:cstheme="minorHAnsi"/>
          <w:lang w:val="hu-HU"/>
        </w:rPr>
        <w:t xml:space="preserve"> </w:t>
      </w:r>
      <w:r w:rsidR="001E7F18">
        <w:rPr>
          <w:rFonts w:cstheme="minorHAnsi"/>
          <w:lang w:val="hu-HU"/>
        </w:rPr>
        <w:t>KKT TITKÁRA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Községi Képviselő-testület Óbecse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Lovasi Latincsity Zsolt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Ikt.</w:t>
      </w:r>
      <w:r w:rsidR="002041AE" w:rsidRPr="00783087">
        <w:rPr>
          <w:rFonts w:cstheme="minorHAnsi"/>
          <w:lang w:val="sr-Cyrl-CS"/>
        </w:rPr>
        <w:t xml:space="preserve">: </w:t>
      </w:r>
      <w:r w:rsidR="00BE38BC" w:rsidRPr="00783087">
        <w:rPr>
          <w:rFonts w:cstheme="minorHAnsi"/>
          <w:i/>
        </w:rPr>
        <w:t xml:space="preserve"> </w:t>
      </w:r>
      <w:r w:rsidR="00936CD7" w:rsidRPr="00936CD7">
        <w:rPr>
          <w:rFonts w:cstheme="minorHAnsi"/>
        </w:rPr>
        <w:t>I-022-17/2021</w:t>
      </w:r>
      <w:r w:rsidR="002041AE" w:rsidRPr="00BE38BC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Kelt.</w:t>
      </w:r>
      <w:r w:rsidR="002041AE" w:rsidRPr="002041AE">
        <w:rPr>
          <w:rFonts w:cstheme="minorHAnsi"/>
          <w:lang w:val="sr-Cyrl-CS"/>
        </w:rPr>
        <w:t>:</w:t>
      </w:r>
      <w:r w:rsidR="00D946BC">
        <w:rPr>
          <w:rFonts w:cstheme="minorHAnsi"/>
        </w:rPr>
        <w:t xml:space="preserve"> </w:t>
      </w:r>
      <w:r w:rsidR="00936CD7">
        <w:rPr>
          <w:rFonts w:cstheme="minorHAnsi"/>
        </w:rPr>
        <w:t>2021.03.05</w:t>
      </w:r>
      <w:r>
        <w:rPr>
          <w:rFonts w:cstheme="minorHAnsi"/>
        </w:rPr>
        <w:t>-én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</w:t>
      </w:r>
      <w:r w:rsidR="001E7F18">
        <w:rPr>
          <w:rFonts w:cstheme="minorHAnsi"/>
          <w:lang w:val="hu-HU"/>
        </w:rPr>
        <w:t>Óbecse</w:t>
      </w:r>
      <w:r w:rsidRPr="002041AE">
        <w:rPr>
          <w:rFonts w:cstheme="minorHAnsi"/>
          <w:lang w:val="sr-Cyrl-CS"/>
        </w:rPr>
        <w:t xml:space="preserve">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1E7F18"/>
    <w:rsid w:val="002041AE"/>
    <w:rsid w:val="00220A68"/>
    <w:rsid w:val="002B38F6"/>
    <w:rsid w:val="00351839"/>
    <w:rsid w:val="004477BE"/>
    <w:rsid w:val="004E4C08"/>
    <w:rsid w:val="00560CD8"/>
    <w:rsid w:val="005808A8"/>
    <w:rsid w:val="005D0250"/>
    <w:rsid w:val="00616182"/>
    <w:rsid w:val="00692576"/>
    <w:rsid w:val="00693FA5"/>
    <w:rsid w:val="007718C4"/>
    <w:rsid w:val="00783087"/>
    <w:rsid w:val="00853593"/>
    <w:rsid w:val="00862D02"/>
    <w:rsid w:val="00866C27"/>
    <w:rsid w:val="00891597"/>
    <w:rsid w:val="008B42FE"/>
    <w:rsid w:val="00936CD7"/>
    <w:rsid w:val="00940779"/>
    <w:rsid w:val="00A12F83"/>
    <w:rsid w:val="00B1303B"/>
    <w:rsid w:val="00B326B0"/>
    <w:rsid w:val="00BE38BC"/>
    <w:rsid w:val="00CA3F71"/>
    <w:rsid w:val="00CE231A"/>
    <w:rsid w:val="00D548DB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6</cp:revision>
  <cp:lastPrinted>2021-03-05T10:15:00Z</cp:lastPrinted>
  <dcterms:created xsi:type="dcterms:W3CDTF">2021-03-03T07:31:00Z</dcterms:created>
  <dcterms:modified xsi:type="dcterms:W3CDTF">2021-03-05T10:19:00Z</dcterms:modified>
</cp:coreProperties>
</file>